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Pr="00A629AD">
        <w:rPr>
          <w:noProof/>
          <w:color w:val="29235C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B30E" id="Prostokąt 2" o:spid="_x0000_s1026" style="position:absolute;margin-left:0;margin-top:-71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>a wystąpienie choroby zakaźnej wskazane jest pozostanie w domu i skorzystanie z teleporady medycznej.</w:t>
      </w:r>
    </w:p>
    <w:p w:rsidR="00395792" w:rsidRPr="00FD2EF1" w:rsidRDefault="00395792" w:rsidP="00395792">
      <w:pPr>
        <w:pStyle w:val="punkty"/>
      </w:pPr>
      <w:r w:rsidRPr="00FD2EF1">
        <w:t>W zajęciach nie mogą uczestniczyć osoby, które w ciągu ostatnich 14 dni miały kontakt z osobą chorą z powodu infekcji wywołanej koronawirusem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>zakresie koronawirusa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1E4831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1E4831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1E4831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1E4831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31" w:rsidRDefault="001E4831" w:rsidP="00143D7D">
      <w:pPr>
        <w:spacing w:after="0" w:line="240" w:lineRule="auto"/>
      </w:pPr>
      <w:r>
        <w:separator/>
      </w:r>
    </w:p>
  </w:endnote>
  <w:endnote w:type="continuationSeparator" w:id="0">
    <w:p w:rsidR="001E4831" w:rsidRDefault="001E483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31" w:rsidRDefault="001E4831" w:rsidP="00143D7D">
      <w:pPr>
        <w:spacing w:after="0" w:line="240" w:lineRule="auto"/>
      </w:pPr>
      <w:r>
        <w:separator/>
      </w:r>
    </w:p>
  </w:footnote>
  <w:footnote w:type="continuationSeparator" w:id="0">
    <w:p w:rsidR="001E4831" w:rsidRDefault="001E483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E4831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97EC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21DF-08EE-485D-99F8-7B7EE594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Stanios-Korycka Ewelina</cp:lastModifiedBy>
  <cp:revision>2</cp:revision>
  <cp:lastPrinted>2020-05-13T13:47:00Z</cp:lastPrinted>
  <dcterms:created xsi:type="dcterms:W3CDTF">2020-05-15T09:55:00Z</dcterms:created>
  <dcterms:modified xsi:type="dcterms:W3CDTF">2020-05-15T09:55:00Z</dcterms:modified>
</cp:coreProperties>
</file>