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47388" w14:textId="5B802EE1" w:rsidR="005540DE" w:rsidRDefault="005540DE" w:rsidP="00AC5A61">
      <w:pPr>
        <w:tabs>
          <w:tab w:val="left" w:pos="2088"/>
        </w:tabs>
        <w:spacing w:line="276" w:lineRule="auto"/>
        <w:jc w:val="both"/>
        <w:rPr>
          <w:rFonts w:ascii="Tahoma" w:eastAsia="Calibri" w:hAnsi="Tahoma" w:cs="Tahoma"/>
          <w:b/>
          <w:sz w:val="22"/>
          <w:lang w:eastAsia="en-US"/>
        </w:rPr>
      </w:pPr>
      <w:r w:rsidRPr="00BC0686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63F781" wp14:editId="304AD9DE">
                <wp:simplePos x="0" y="0"/>
                <wp:positionH relativeFrom="page">
                  <wp:posOffset>-63500</wp:posOffset>
                </wp:positionH>
                <wp:positionV relativeFrom="paragraph">
                  <wp:posOffset>-900430</wp:posOffset>
                </wp:positionV>
                <wp:extent cx="7614344" cy="10801350"/>
                <wp:effectExtent l="0" t="0" r="5715" b="0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4344" cy="10801350"/>
                          <a:chOff x="10679" y="10528"/>
                          <a:chExt cx="671" cy="965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70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70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8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9" y="10528"/>
                            <a:ext cx="29" cy="498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2" y="11009"/>
                            <a:ext cx="26" cy="48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51FA21D" id="Group 1" o:spid="_x0000_s1026" style="position:absolute;margin-left:-5pt;margin-top:-70.9pt;width:599.55pt;height:850.5pt;z-index:251661312;mso-position-horizontal-relative:page" coordorigin="10679,10528" coordsize="671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70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70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8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8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79;top:10528;width:29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2;top:11009;width:26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page"/>
              </v:group>
            </w:pict>
          </mc:Fallback>
        </mc:AlternateContent>
      </w:r>
    </w:p>
    <w:p w14:paraId="4D9B2452" w14:textId="49F1C786" w:rsidR="001465DE" w:rsidRPr="00FC3016" w:rsidRDefault="007208A9" w:rsidP="00AC5A61">
      <w:pPr>
        <w:tabs>
          <w:tab w:val="left" w:pos="2088"/>
        </w:tabs>
        <w:spacing w:line="276" w:lineRule="auto"/>
        <w:jc w:val="both"/>
        <w:rPr>
          <w:rFonts w:ascii="Tahoma" w:eastAsia="Calibri" w:hAnsi="Tahoma" w:cs="Tahoma"/>
          <w:b/>
          <w:sz w:val="22"/>
          <w:lang w:eastAsia="en-US"/>
        </w:rPr>
      </w:pPr>
      <w:r w:rsidRPr="00BC0686">
        <w:rPr>
          <w:rFonts w:ascii="Tahoma" w:eastAsia="Calibri" w:hAnsi="Tahoma" w:cs="Tahoma"/>
          <w:b/>
          <w:noProof/>
          <w:sz w:val="22"/>
        </w:rPr>
        <w:drawing>
          <wp:anchor distT="0" distB="0" distL="114300" distR="114300" simplePos="0" relativeHeight="251662336" behindDoc="1" locked="0" layoutInCell="1" allowOverlap="1" wp14:anchorId="73E1C54E" wp14:editId="6813B83A">
            <wp:simplePos x="0" y="0"/>
            <wp:positionH relativeFrom="margin">
              <wp:posOffset>4061460</wp:posOffset>
            </wp:positionH>
            <wp:positionV relativeFrom="paragraph">
              <wp:posOffset>101600</wp:posOffset>
            </wp:positionV>
            <wp:extent cx="1873885" cy="1177925"/>
            <wp:effectExtent l="0" t="0" r="0" b="3175"/>
            <wp:wrapTight wrapText="bothSides">
              <wp:wrapPolygon edited="0">
                <wp:start x="0" y="0"/>
                <wp:lineTo x="0" y="21309"/>
                <wp:lineTo x="21300" y="21309"/>
                <wp:lineTo x="21300" y="0"/>
                <wp:lineTo x="0" y="0"/>
              </wp:wrapPolygon>
            </wp:wrapTight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5DE" w:rsidRPr="00BC0686">
        <w:rPr>
          <w:rFonts w:ascii="Tahoma" w:eastAsia="Calibri" w:hAnsi="Tahoma" w:cs="Tahoma"/>
          <w:b/>
          <w:sz w:val="22"/>
          <w:lang w:eastAsia="en-US"/>
        </w:rPr>
        <w:t>V</w:t>
      </w:r>
      <w:r w:rsidR="001465DE" w:rsidRPr="00FC3016">
        <w:rPr>
          <w:rFonts w:ascii="Tahoma" w:eastAsia="Calibri" w:hAnsi="Tahoma" w:cs="Tahoma"/>
          <w:b/>
          <w:sz w:val="22"/>
          <w:lang w:eastAsia="en-US"/>
        </w:rPr>
        <w:t>ážení rodičia!</w:t>
      </w:r>
      <w:r w:rsidR="008B2063">
        <w:rPr>
          <w:rFonts w:ascii="Tahoma" w:eastAsia="Calibri" w:hAnsi="Tahoma" w:cs="Tahoma"/>
          <w:b/>
          <w:sz w:val="22"/>
          <w:lang w:eastAsia="en-US"/>
        </w:rPr>
        <w:t xml:space="preserve"> </w:t>
      </w:r>
    </w:p>
    <w:p w14:paraId="53CD4770" w14:textId="43A72290" w:rsidR="00BC0686" w:rsidRDefault="0020525E" w:rsidP="00E17189">
      <w:pPr>
        <w:spacing w:line="276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2865DE">
        <w:rPr>
          <w:rFonts w:ascii="Tahoma" w:eastAsia="Calibri" w:hAnsi="Tahoma" w:cs="Tahoma"/>
          <w:sz w:val="22"/>
          <w:lang w:eastAsia="en-US"/>
        </w:rPr>
        <w:t xml:space="preserve">Život </w:t>
      </w:r>
      <w:r w:rsidR="003868FD">
        <w:rPr>
          <w:rFonts w:ascii="Tahoma" w:eastAsia="Calibri" w:hAnsi="Tahoma" w:cs="Tahoma"/>
          <w:sz w:val="22"/>
          <w:lang w:eastAsia="en-US"/>
        </w:rPr>
        <w:t>žia</w:t>
      </w:r>
      <w:r w:rsidRPr="002865DE">
        <w:rPr>
          <w:rFonts w:ascii="Tahoma" w:eastAsia="Calibri" w:hAnsi="Tahoma" w:cs="Tahoma"/>
          <w:sz w:val="22"/>
          <w:lang w:eastAsia="en-US"/>
        </w:rPr>
        <w:t>ka sa stáva každým rokom nákladnejším</w:t>
      </w:r>
      <w:r>
        <w:rPr>
          <w:rFonts w:ascii="Tahoma" w:eastAsia="Calibri" w:hAnsi="Tahoma" w:cs="Tahoma"/>
          <w:sz w:val="22"/>
          <w:lang w:eastAsia="en-US"/>
        </w:rPr>
        <w:t xml:space="preserve">. Na škole si to veľmi dobre uvedomujeme. Pre našich </w:t>
      </w:r>
      <w:r w:rsidR="009F307C">
        <w:rPr>
          <w:rFonts w:ascii="Tahoma" w:eastAsia="Calibri" w:hAnsi="Tahoma" w:cs="Tahoma"/>
          <w:sz w:val="22"/>
          <w:lang w:eastAsia="en-US"/>
        </w:rPr>
        <w:t>žiakov</w:t>
      </w:r>
      <w:r>
        <w:rPr>
          <w:rFonts w:ascii="Tahoma" w:eastAsia="Calibri" w:hAnsi="Tahoma" w:cs="Tahoma"/>
          <w:sz w:val="22"/>
          <w:lang w:eastAsia="en-US"/>
        </w:rPr>
        <w:t xml:space="preserve"> preto vydávame medzinárodný preukaz ISIC/EURO</w:t>
      </w:r>
      <w:r w:rsidR="006B3B9E">
        <w:rPr>
          <w:rFonts w:ascii="Tahoma" w:eastAsia="Calibri" w:hAnsi="Tahoma" w:cs="Tahoma"/>
          <w:sz w:val="22"/>
          <w:lang w:eastAsia="en-US"/>
        </w:rPr>
        <w:t>&lt;</w:t>
      </w:r>
      <w:r>
        <w:rPr>
          <w:rFonts w:ascii="Tahoma" w:eastAsia="Calibri" w:hAnsi="Tahoma" w:cs="Tahoma"/>
          <w:sz w:val="22"/>
          <w:lang w:eastAsia="en-US"/>
        </w:rPr>
        <w:t>26</w:t>
      </w:r>
      <w:r w:rsidRPr="00B4409F">
        <w:rPr>
          <w:rFonts w:ascii="Tahoma" w:eastAsia="Calibri" w:hAnsi="Tahoma" w:cs="Tahoma"/>
          <w:sz w:val="22"/>
          <w:lang w:eastAsia="en-US"/>
        </w:rPr>
        <w:t xml:space="preserve">, </w:t>
      </w:r>
      <w:r w:rsidR="00EB2274" w:rsidRPr="00B4409F">
        <w:rPr>
          <w:rFonts w:ascii="Tahoma" w:eastAsia="Calibri" w:hAnsi="Tahoma" w:cs="Tahoma"/>
          <w:sz w:val="22"/>
          <w:lang w:eastAsia="en-US"/>
        </w:rPr>
        <w:t>ktorý je identifikačným preukazom žiaka našej školy. Preukaz</w:t>
      </w:r>
      <w:r>
        <w:rPr>
          <w:rFonts w:ascii="Tahoma" w:eastAsia="Calibri" w:hAnsi="Tahoma" w:cs="Tahoma"/>
          <w:sz w:val="22"/>
          <w:lang w:eastAsia="en-US"/>
        </w:rPr>
        <w:t xml:space="preserve"> Vám </w:t>
      </w:r>
      <w:r w:rsidR="00EB2274">
        <w:rPr>
          <w:rFonts w:ascii="Tahoma" w:eastAsia="Calibri" w:hAnsi="Tahoma" w:cs="Tahoma"/>
          <w:sz w:val="22"/>
          <w:lang w:eastAsia="en-US"/>
        </w:rPr>
        <w:t xml:space="preserve">zároveň </w:t>
      </w:r>
      <w:r>
        <w:rPr>
          <w:rFonts w:ascii="Tahoma" w:eastAsia="Calibri" w:hAnsi="Tahoma" w:cs="Tahoma"/>
          <w:sz w:val="22"/>
          <w:lang w:eastAsia="en-US"/>
        </w:rPr>
        <w:t>môže ušetriť desiatky až stovky eur.</w:t>
      </w:r>
      <w:r w:rsidR="00FC3016" w:rsidRPr="00FC301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53A71E0" w14:textId="77777777" w:rsidR="00651BA5" w:rsidRDefault="00651BA5" w:rsidP="0085192D">
      <w:pPr>
        <w:spacing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2E2F5E37" w14:textId="77777777" w:rsidR="001465DE" w:rsidRDefault="001465DE" w:rsidP="00E17189">
      <w:pPr>
        <w:spacing w:after="160"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953CFC">
        <w:rPr>
          <w:rFonts w:ascii="Tahoma" w:eastAsia="Calibri" w:hAnsi="Tahoma" w:cs="Tahoma"/>
          <w:b/>
          <w:sz w:val="22"/>
          <w:szCs w:val="22"/>
          <w:lang w:eastAsia="en-US"/>
        </w:rPr>
        <w:t>S </w:t>
      </w:r>
      <w:r w:rsidR="00144460">
        <w:rPr>
          <w:rFonts w:ascii="Tahoma" w:eastAsia="Calibri" w:hAnsi="Tahoma" w:cs="Tahoma"/>
          <w:b/>
          <w:sz w:val="22"/>
          <w:szCs w:val="22"/>
          <w:lang w:eastAsia="en-US"/>
        </w:rPr>
        <w:t>preukazom získava</w:t>
      </w:r>
      <w:r w:rsidR="00B30278">
        <w:rPr>
          <w:rFonts w:ascii="Tahoma" w:eastAsia="Calibri" w:hAnsi="Tahoma" w:cs="Tahoma"/>
          <w:b/>
          <w:sz w:val="22"/>
          <w:szCs w:val="22"/>
          <w:lang w:eastAsia="en-US"/>
        </w:rPr>
        <w:t xml:space="preserve"> Vaše dieťa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možnosť:</w:t>
      </w:r>
    </w:p>
    <w:p w14:paraId="6A3E3487" w14:textId="77777777" w:rsidR="001465DE" w:rsidRPr="0020525E" w:rsidRDefault="001465DE" w:rsidP="00E171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>denne šetriť</w:t>
      </w:r>
      <w:r w:rsidRPr="001465DE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 financiami</w:t>
      </w:r>
    </w:p>
    <w:p w14:paraId="42685AA7" w14:textId="65891986" w:rsidR="00F37ACA" w:rsidRPr="005540DE" w:rsidRDefault="001465DE" w:rsidP="009C6758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>využiť</w:t>
      </w:r>
      <w:r w:rsidRPr="00F37ACA">
        <w:rPr>
          <w:rFonts w:ascii="Tahoma" w:eastAsia="Calibri" w:hAnsi="Tahoma" w:cs="Tahoma"/>
          <w:sz w:val="22"/>
          <w:szCs w:val="22"/>
          <w:lang w:eastAsia="en-US"/>
        </w:rPr>
        <w:t xml:space="preserve"> vďaka preukazu </w:t>
      </w:r>
      <w:r w:rsidR="0020525E"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>zľavy</w:t>
      </w:r>
      <w:r w:rsidRPr="00F37ACA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F37ACA"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nie len na Slovensku, ale aj vo svete. Napr. pri nákupoch oblečenia alebo školských a športových potrieb, v kinách, v kníhkupectvách, v autoškolách, pri stravovaní, športovaní a cestovaní. </w:t>
      </w:r>
      <w:r w:rsidR="0085192D"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2" w:history="1">
        <w:r w:rsidR="0085192D" w:rsidRPr="0066525D">
          <w:rPr>
            <w:rStyle w:val="Hypertextovprepojenie"/>
            <w:rFonts w:ascii="Tahoma" w:hAnsi="Tahoma" w:cs="Tahoma"/>
            <w:sz w:val="22"/>
            <w:szCs w:val="22"/>
          </w:rPr>
          <w:t>www.isic.sk/zlavy-na-slovensku</w:t>
        </w:r>
      </w:hyperlink>
      <w:r w:rsidR="00910738">
        <w:rPr>
          <w:rFonts w:ascii="Tahoma" w:hAnsi="Tahoma" w:cs="Tahoma"/>
          <w:sz w:val="22"/>
          <w:szCs w:val="22"/>
        </w:rPr>
        <w:t xml:space="preserve"> </w:t>
      </w:r>
    </w:p>
    <w:p w14:paraId="7307548F" w14:textId="0AD756D5" w:rsidR="005540DE" w:rsidRPr="005540DE" w:rsidRDefault="005540DE" w:rsidP="005540DE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využiť </w:t>
      </w:r>
      <w:r w:rsidRPr="0085192D">
        <w:rPr>
          <w:rFonts w:ascii="Tahoma" w:eastAsia="Calibri" w:hAnsi="Tahoma" w:cs="Tahoma"/>
          <w:sz w:val="22"/>
          <w:szCs w:val="22"/>
          <w:lang w:eastAsia="en-US"/>
        </w:rPr>
        <w:t xml:space="preserve">preukaz ako </w:t>
      </w:r>
      <w:r w:rsidRPr="0085192D">
        <w:rPr>
          <w:rFonts w:ascii="Tahoma" w:eastAsia="Calibri" w:hAnsi="Tahoma" w:cs="Tahoma"/>
          <w:b/>
          <w:bCs/>
          <w:sz w:val="22"/>
          <w:szCs w:val="22"/>
          <w:lang w:eastAsia="en-US"/>
        </w:rPr>
        <w:t>multifunkčnú d</w:t>
      </w:r>
      <w:r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>opravnú kartu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pre MHD, SAD a vlakovú dopravu na zľavnené cestovné po celom Slovensku</w:t>
      </w:r>
      <w:r w:rsidR="0085192D">
        <w:rPr>
          <w:rFonts w:ascii="Tahoma" w:eastAsia="Calibri" w:hAnsi="Tahoma" w:cs="Tahoma"/>
          <w:sz w:val="22"/>
          <w:szCs w:val="22"/>
          <w:lang w:eastAsia="en-US"/>
        </w:rPr>
        <w:t xml:space="preserve">, viac na </w:t>
      </w:r>
      <w:hyperlink r:id="rId13" w:history="1">
        <w:r w:rsidR="0085192D" w:rsidRPr="0066525D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85192D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="0085192D" w:rsidRPr="00D17589">
        <w:rPr>
          <w:rFonts w:ascii="Tahoma" w:eastAsia="Calibri" w:hAnsi="Tahoma" w:cs="Tahoma"/>
          <w:sz w:val="22"/>
          <w:szCs w:val="22"/>
          <w:lang w:eastAsia="en-US"/>
        </w:rPr>
        <w:t xml:space="preserve">aj 75% zľavu na vlaky v Čechách, viac na </w:t>
      </w:r>
      <w:hyperlink r:id="rId14" w:history="1">
        <w:r w:rsidR="0085192D" w:rsidRPr="00D17589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www.isic.cz/slevy/slevy-v-doprave</w:t>
        </w:r>
      </w:hyperlink>
    </w:p>
    <w:p w14:paraId="0C601F92" w14:textId="6F5B6D90" w:rsidR="0085192D" w:rsidRPr="00087991" w:rsidRDefault="0085192D" w:rsidP="0085192D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087991">
        <w:rPr>
          <w:rFonts w:ascii="Tahoma" w:eastAsia="Calibri" w:hAnsi="Tahoma" w:cs="Tahoma"/>
          <w:b/>
          <w:sz w:val="22"/>
          <w:szCs w:val="22"/>
          <w:lang w:eastAsia="en-US"/>
        </w:rPr>
        <w:t>cestovať jednoduchšie s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 lístkami alebo </w:t>
      </w:r>
      <w:r w:rsidRPr="00087991">
        <w:rPr>
          <w:rFonts w:ascii="Tahoma" w:eastAsia="Calibri" w:hAnsi="Tahoma" w:cs="Tahoma"/>
          <w:b/>
          <w:sz w:val="22"/>
          <w:szCs w:val="22"/>
          <w:lang w:eastAsia="en-US"/>
        </w:rPr>
        <w:t xml:space="preserve">električenkou v mobile </w:t>
      </w:r>
      <w:r w:rsidRPr="00087991">
        <w:rPr>
          <w:rFonts w:ascii="Tahoma" w:eastAsia="Calibri" w:hAnsi="Tahoma" w:cs="Tahoma"/>
          <w:bCs/>
          <w:sz w:val="22"/>
          <w:szCs w:val="22"/>
          <w:lang w:eastAsia="en-US"/>
        </w:rPr>
        <w:t xml:space="preserve">v aplikácii IDS BK </w:t>
      </w:r>
      <w:r w:rsidRPr="00114A4E">
        <w:rPr>
          <w:rFonts w:ascii="Tahoma" w:eastAsia="Calibri" w:hAnsi="Tahoma" w:cs="Tahoma"/>
          <w:b/>
          <w:sz w:val="22"/>
          <w:szCs w:val="22"/>
          <w:lang w:eastAsia="en-US"/>
        </w:rPr>
        <w:t>v celom Bratislavskom kraji</w:t>
      </w:r>
      <w:r w:rsidRPr="00087991">
        <w:rPr>
          <w:rFonts w:ascii="Tahoma" w:eastAsia="Calibri" w:hAnsi="Tahoma" w:cs="Tahoma"/>
          <w:bCs/>
          <w:sz w:val="22"/>
          <w:szCs w:val="22"/>
          <w:lang w:eastAsia="en-US"/>
        </w:rPr>
        <w:t xml:space="preserve">, do ktorej si </w:t>
      </w:r>
      <w:r>
        <w:rPr>
          <w:rFonts w:ascii="Tahoma" w:eastAsia="Calibri" w:hAnsi="Tahoma" w:cs="Tahoma"/>
          <w:bCs/>
          <w:sz w:val="22"/>
          <w:szCs w:val="22"/>
          <w:lang w:eastAsia="en-US"/>
        </w:rPr>
        <w:t>pre nárok na zľavnené cestovné</w:t>
      </w:r>
      <w:r w:rsidRPr="00087991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stačí zaregistrovať preukaz ISIC</w:t>
      </w:r>
      <w:r>
        <w:rPr>
          <w:rFonts w:ascii="Tahoma" w:eastAsia="Calibri" w:hAnsi="Tahoma" w:cs="Tahoma"/>
          <w:bCs/>
          <w:sz w:val="22"/>
          <w:szCs w:val="22"/>
          <w:lang w:eastAsia="en-US"/>
        </w:rPr>
        <w:t>. Viac na</w:t>
      </w:r>
      <w:r w:rsidRPr="00087991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</w:t>
      </w:r>
      <w:hyperlink r:id="rId15" w:history="1">
        <w:r w:rsidRPr="0066525D">
          <w:rPr>
            <w:rStyle w:val="Hypertextovprepojenie"/>
            <w:rFonts w:ascii="Tahoma" w:eastAsia="Calibri" w:hAnsi="Tahoma" w:cs="Tahoma"/>
            <w:bCs/>
            <w:sz w:val="22"/>
            <w:szCs w:val="22"/>
            <w:lang w:eastAsia="en-US"/>
          </w:rPr>
          <w:t>www.isic.sk/cestujsappkou</w:t>
        </w:r>
      </w:hyperlink>
    </w:p>
    <w:p w14:paraId="3CCFA7A2" w14:textId="7A899A0D" w:rsidR="0020525E" w:rsidRPr="005540DE" w:rsidRDefault="00F37ACA" w:rsidP="005540DE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A00926">
        <w:rPr>
          <w:rFonts w:ascii="Tahoma" w:eastAsia="Calibri" w:hAnsi="Tahoma" w:cs="Tahoma"/>
          <w:b/>
          <w:sz w:val="22"/>
          <w:szCs w:val="22"/>
          <w:lang w:eastAsia="en-US"/>
        </w:rPr>
        <w:t xml:space="preserve">uplatniť si nárok </w:t>
      </w:r>
      <w:r w:rsidRPr="00910738">
        <w:rPr>
          <w:rFonts w:ascii="Tahoma" w:eastAsia="Calibri" w:hAnsi="Tahoma" w:cs="Tahoma"/>
          <w:b/>
          <w:sz w:val="22"/>
          <w:szCs w:val="22"/>
          <w:lang w:eastAsia="en-US"/>
        </w:rPr>
        <w:t xml:space="preserve">na študentský paušál Go </w:t>
      </w:r>
      <w:proofErr w:type="spellStart"/>
      <w:r w:rsidRPr="00910738">
        <w:rPr>
          <w:rFonts w:ascii="Tahoma" w:eastAsia="Calibri" w:hAnsi="Tahoma" w:cs="Tahoma"/>
          <w:b/>
          <w:sz w:val="22"/>
          <w:szCs w:val="22"/>
          <w:lang w:eastAsia="en-US"/>
        </w:rPr>
        <w:t>Yoxo</w:t>
      </w:r>
      <w:proofErr w:type="spellEnd"/>
      <w:r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 s neobmedzenými dátami na sociálne siete</w:t>
      </w:r>
      <w:r w:rsidR="00910738"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 a </w:t>
      </w:r>
      <w:proofErr w:type="spellStart"/>
      <w:r w:rsidR="00910738" w:rsidRPr="00910738">
        <w:rPr>
          <w:rFonts w:ascii="Tahoma" w:eastAsia="Calibri" w:hAnsi="Tahoma" w:cs="Tahoma"/>
          <w:sz w:val="22"/>
          <w:szCs w:val="22"/>
          <w:lang w:eastAsia="en-US"/>
        </w:rPr>
        <w:t>čety</w:t>
      </w:r>
      <w:proofErr w:type="spellEnd"/>
      <w:r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="00910738"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s nekonečnými hovormi a SMS, </w:t>
      </w:r>
      <w:r w:rsidRPr="00910738">
        <w:rPr>
          <w:rFonts w:ascii="Tahoma" w:eastAsia="Calibri" w:hAnsi="Tahoma" w:cs="Tahoma"/>
          <w:sz w:val="22"/>
          <w:szCs w:val="22"/>
          <w:lang w:eastAsia="en-US"/>
        </w:rPr>
        <w:t>ktorý je dostupný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výhradne pre držiteľov preukazov ISIC</w:t>
      </w:r>
      <w:r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="0085192D" w:rsidRPr="006651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6" w:history="1">
        <w:r w:rsidR="0085192D" w:rsidRPr="0066525D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www.isic.sk/pausalpreteba</w:t>
        </w:r>
      </w:hyperlink>
    </w:p>
    <w:p w14:paraId="07707CA4" w14:textId="36A6E81A" w:rsidR="00620E15" w:rsidRPr="0012170E" w:rsidRDefault="00620E15" w:rsidP="00620E15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20E15">
        <w:rPr>
          <w:rFonts w:ascii="Tahoma" w:eastAsia="Calibri" w:hAnsi="Tahoma" w:cs="Tahoma"/>
          <w:b/>
          <w:bCs/>
          <w:sz w:val="22"/>
          <w:szCs w:val="22"/>
          <w:lang w:eastAsia="en-US"/>
        </w:rPr>
        <w:t>pridať</w:t>
      </w:r>
      <w:r w:rsidR="00EF0433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si</w:t>
      </w:r>
      <w:r w:rsidRPr="00620E15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preukaz do aplikácie UBIAN</w:t>
      </w:r>
      <w:r w:rsidR="00EF0433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r w:rsidR="00EF0433">
        <w:rPr>
          <w:rFonts w:ascii="Tahoma" w:eastAsia="Calibri" w:hAnsi="Tahoma" w:cs="Tahoma"/>
          <w:sz w:val="22"/>
          <w:szCs w:val="22"/>
          <w:lang w:eastAsia="en-US"/>
        </w:rPr>
        <w:t>pre cestovanie po celom Slovensku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9D4526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a mať pod palcom svoje dopravné transakcie a informácie o</w:t>
      </w: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 </w:t>
      </w:r>
      <w:r w:rsidRPr="009D4526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karte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, dobíjať kredit. Viac na </w:t>
      </w:r>
      <w:hyperlink r:id="rId17" w:history="1">
        <w:r w:rsidRPr="006C2D4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7C282289" w14:textId="00FBF520" w:rsidR="00651BA5" w:rsidRPr="00911023" w:rsidRDefault="001465DE" w:rsidP="00911023">
      <w:pPr>
        <w:pStyle w:val="Odsekzoznamu"/>
        <w:numPr>
          <w:ilvl w:val="0"/>
          <w:numId w:val="12"/>
        </w:numPr>
        <w:spacing w:line="276" w:lineRule="auto"/>
        <w:ind w:left="35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37ACA" w:rsidDel="00EB2274">
        <w:rPr>
          <w:rFonts w:ascii="Tahoma" w:eastAsia="Calibri" w:hAnsi="Tahoma" w:cs="Tahoma"/>
          <w:b/>
          <w:bCs/>
          <w:sz w:val="22"/>
          <w:szCs w:val="22"/>
          <w:lang w:eastAsia="en-US"/>
        </w:rPr>
        <w:t>mať jeden preukaz platný v interných systémoch školy</w:t>
      </w:r>
      <w:r w:rsidDel="00EB2274">
        <w:rPr>
          <w:rFonts w:ascii="Tahoma" w:eastAsia="Calibri" w:hAnsi="Tahoma" w:cs="Tahoma"/>
          <w:sz w:val="22"/>
          <w:szCs w:val="22"/>
          <w:lang w:eastAsia="en-US"/>
        </w:rPr>
        <w:t xml:space="preserve"> pre evidenciu dochádzky či stravovania</w:t>
      </w:r>
    </w:p>
    <w:p w14:paraId="1FD761A7" w14:textId="77777777" w:rsidR="00911023" w:rsidRDefault="00911023" w:rsidP="00E17189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F53BF7D" w14:textId="5CF78C8A" w:rsidR="00911023" w:rsidRDefault="006739A1" w:rsidP="00E17189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noProof/>
          <w:sz w:val="22"/>
          <w:szCs w:val="22"/>
          <w:lang w:eastAsia="en-US"/>
        </w:rPr>
        <w:drawing>
          <wp:anchor distT="0" distB="0" distL="114300" distR="114300" simplePos="0" relativeHeight="251663360" behindDoc="1" locked="0" layoutInCell="1" allowOverlap="1" wp14:anchorId="3A202B9C" wp14:editId="34B14B43">
            <wp:simplePos x="0" y="0"/>
            <wp:positionH relativeFrom="margin">
              <wp:posOffset>4782820</wp:posOffset>
            </wp:positionH>
            <wp:positionV relativeFrom="paragraph">
              <wp:posOffset>534525</wp:posOffset>
            </wp:positionV>
            <wp:extent cx="1109345" cy="1109345"/>
            <wp:effectExtent l="0" t="0" r="0" b="0"/>
            <wp:wrapTight wrapText="bothSides">
              <wp:wrapPolygon edited="0">
                <wp:start x="0" y="0"/>
                <wp:lineTo x="0" y="21266"/>
                <wp:lineTo x="21266" y="21266"/>
                <wp:lineTo x="21266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AE0">
        <w:rPr>
          <w:rFonts w:ascii="Tahoma" w:eastAsia="Calibri" w:hAnsi="Tahoma" w:cs="Tahoma"/>
          <w:sz w:val="22"/>
          <w:szCs w:val="22"/>
          <w:lang w:eastAsia="en-US"/>
        </w:rPr>
        <w:t xml:space="preserve">Naša škola bude preukazy objednávať tak, aby sme ich žiakom mohli odovzdať </w:t>
      </w:r>
      <w:r w:rsidR="00A87876">
        <w:rPr>
          <w:rFonts w:ascii="Tahoma" w:eastAsia="Calibri" w:hAnsi="Tahoma" w:cs="Tahoma"/>
          <w:sz w:val="22"/>
          <w:szCs w:val="22"/>
          <w:lang w:eastAsia="en-US"/>
        </w:rPr>
        <w:t>ešte pred začiatkom školsk</w:t>
      </w:r>
      <w:r w:rsidR="00BB2CF2">
        <w:rPr>
          <w:rFonts w:ascii="Tahoma" w:eastAsia="Calibri" w:hAnsi="Tahoma" w:cs="Tahoma"/>
          <w:sz w:val="22"/>
          <w:szCs w:val="22"/>
          <w:lang w:eastAsia="en-US"/>
        </w:rPr>
        <w:t>ého roka, prípadne prvý školský deň</w:t>
      </w:r>
      <w:r w:rsidR="00B57AE0"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="00486DD3">
        <w:rPr>
          <w:rFonts w:ascii="Tahoma" w:eastAsia="Calibri" w:hAnsi="Tahoma" w:cs="Tahoma"/>
          <w:sz w:val="22"/>
          <w:szCs w:val="22"/>
          <w:lang w:eastAsia="en-US"/>
        </w:rPr>
        <w:t xml:space="preserve"> Preto je potrebné, aby ste najneskôr </w:t>
      </w:r>
    </w:p>
    <w:p w14:paraId="2AC1C98C" w14:textId="583C1034" w:rsidR="00486DD3" w:rsidRDefault="009A1418" w:rsidP="00E17189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do</w:t>
      </w:r>
      <w:r w:rsidR="00B4409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097ABE">
        <w:rPr>
          <w:rFonts w:ascii="Tahoma" w:eastAsia="Calibri" w:hAnsi="Tahoma" w:cs="Tahoma"/>
          <w:b/>
          <w:sz w:val="22"/>
          <w:szCs w:val="22"/>
          <w:lang w:eastAsia="en-US"/>
        </w:rPr>
        <w:t>30.6.2022</w:t>
      </w:r>
    </w:p>
    <w:p w14:paraId="675DC95D" w14:textId="32F13556" w:rsidR="00486DD3" w:rsidRPr="001F1BAD" w:rsidRDefault="00486DD3" w:rsidP="00E17189">
      <w:pPr>
        <w:spacing w:line="276" w:lineRule="auto"/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14:paraId="1402D5E5" w14:textId="72F8D858" w:rsidR="00651BA5" w:rsidRDefault="003868FD" w:rsidP="00651BA5">
      <w:pPr>
        <w:pStyle w:val="Odsekzoznamu"/>
        <w:numPr>
          <w:ilvl w:val="0"/>
          <w:numId w:val="14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uhradili poplatok </w:t>
      </w:r>
      <w:r w:rsidR="00721A66" w:rsidRPr="00721A66">
        <w:rPr>
          <w:rFonts w:ascii="Tahoma" w:eastAsia="Calibri" w:hAnsi="Tahoma" w:cs="Tahoma"/>
          <w:b/>
          <w:sz w:val="22"/>
          <w:szCs w:val="22"/>
          <w:lang w:eastAsia="en-US"/>
        </w:rPr>
        <w:t>20</w:t>
      </w:r>
      <w:r w:rsidR="00721A66">
        <w:rPr>
          <w:rFonts w:ascii="Tahoma" w:eastAsia="Calibri" w:hAnsi="Tahoma" w:cs="Tahoma"/>
          <w:b/>
          <w:sz w:val="22"/>
          <w:szCs w:val="22"/>
          <w:lang w:eastAsia="en-US"/>
        </w:rPr>
        <w:t>€</w:t>
      </w:r>
      <w:r w:rsidR="00486DD3" w:rsidRPr="00547D5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651BA5">
        <w:rPr>
          <w:rFonts w:ascii="Tahoma" w:eastAsia="Calibri" w:hAnsi="Tahoma" w:cs="Tahoma"/>
          <w:sz w:val="22"/>
          <w:szCs w:val="22"/>
          <w:lang w:eastAsia="en-US"/>
        </w:rPr>
        <w:t xml:space="preserve">jednoducho podľa inštrukcie tu: </w:t>
      </w:r>
      <w:hyperlink r:id="rId19" w:history="1">
        <w:r w:rsidR="00FB0080" w:rsidRPr="00155C66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www.isic.sk/platbaskoly</w:t>
        </w:r>
      </w:hyperlink>
      <w:r w:rsidR="00FB008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651BA5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5C6615E3" w14:textId="5FF0A05C" w:rsidR="00F37ACA" w:rsidRPr="00911023" w:rsidRDefault="00F37ACA" w:rsidP="007208A9">
      <w:pPr>
        <w:spacing w:line="276" w:lineRule="auto"/>
        <w:ind w:left="709"/>
        <w:rPr>
          <w:rFonts w:ascii="Tahoma" w:eastAsia="Calibri" w:hAnsi="Tahoma" w:cs="Tahoma"/>
          <w:i/>
          <w:iCs/>
          <w:sz w:val="18"/>
          <w:szCs w:val="18"/>
          <w:lang w:eastAsia="en-US"/>
        </w:rPr>
      </w:pPr>
      <w:r w:rsidRPr="00911023">
        <w:rPr>
          <w:rFonts w:ascii="Tahoma" w:eastAsia="Calibri" w:hAnsi="Tahoma" w:cs="Tahoma"/>
          <w:i/>
          <w:iCs/>
          <w:sz w:val="18"/>
          <w:szCs w:val="18"/>
          <w:lang w:eastAsia="en-US"/>
        </w:rPr>
        <w:t>Táto suma zahŕňa poplatok za licenciu ISIC/EURO&lt;26 (10€) a poplatok za výrobu čipového preukazu a za jeho použitie u</w:t>
      </w:r>
      <w:r w:rsidR="00910738" w:rsidRPr="00911023">
        <w:rPr>
          <w:rFonts w:ascii="Tahoma" w:eastAsia="Calibri" w:hAnsi="Tahoma" w:cs="Tahoma"/>
          <w:i/>
          <w:iCs/>
          <w:sz w:val="18"/>
          <w:szCs w:val="18"/>
          <w:lang w:eastAsia="en-US"/>
        </w:rPr>
        <w:t> </w:t>
      </w:r>
      <w:r w:rsidRPr="00911023">
        <w:rPr>
          <w:rFonts w:ascii="Tahoma" w:eastAsia="Calibri" w:hAnsi="Tahoma" w:cs="Tahoma"/>
          <w:i/>
          <w:iCs/>
          <w:sz w:val="18"/>
          <w:szCs w:val="18"/>
          <w:lang w:eastAsia="en-US"/>
        </w:rPr>
        <w:t>dopravcov</w:t>
      </w:r>
      <w:r w:rsidR="00910738" w:rsidRPr="00911023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 (10€)</w:t>
      </w:r>
      <w:r w:rsidRPr="00911023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 na školský rok 2022/2023</w:t>
      </w:r>
      <w:r w:rsidR="00910738" w:rsidRPr="00911023">
        <w:rPr>
          <w:rFonts w:ascii="Tahoma" w:eastAsia="Calibri" w:hAnsi="Tahoma" w:cs="Tahoma"/>
          <w:i/>
          <w:iCs/>
          <w:sz w:val="18"/>
          <w:szCs w:val="18"/>
          <w:lang w:eastAsia="en-US"/>
        </w:rPr>
        <w:t>.</w:t>
      </w:r>
    </w:p>
    <w:p w14:paraId="370F146C" w14:textId="10923277" w:rsidR="00620E15" w:rsidRPr="0085192D" w:rsidRDefault="00620E15" w:rsidP="00620E15">
      <w:pPr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14:paraId="3EB2FA1E" w14:textId="52E41498" w:rsidR="00486DD3" w:rsidRDefault="00486DD3" w:rsidP="00AC5A61">
      <w:pPr>
        <w:pStyle w:val="Odsekzoznamu"/>
        <w:numPr>
          <w:ilvl w:val="0"/>
          <w:numId w:val="11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930A22">
        <w:rPr>
          <w:rFonts w:ascii="Tahoma" w:eastAsia="Calibri" w:hAnsi="Tahoma" w:cs="Tahoma"/>
          <w:sz w:val="22"/>
          <w:szCs w:val="22"/>
          <w:lang w:eastAsia="en-US"/>
        </w:rPr>
        <w:t xml:space="preserve">pripravili si </w:t>
      </w:r>
      <w:r w:rsidR="003868FD" w:rsidRPr="00930A22">
        <w:rPr>
          <w:rFonts w:ascii="Tahoma" w:eastAsia="Calibri" w:hAnsi="Tahoma" w:cs="Tahoma"/>
          <w:sz w:val="22"/>
          <w:szCs w:val="22"/>
          <w:lang w:eastAsia="en-US"/>
        </w:rPr>
        <w:t>1 fotografiu žiaka (rozmer 25</w:t>
      </w:r>
      <w:r w:rsidRPr="00930A22">
        <w:rPr>
          <w:rFonts w:ascii="Tahoma" w:eastAsia="Calibri" w:hAnsi="Tahoma" w:cs="Tahoma"/>
          <w:sz w:val="22"/>
          <w:szCs w:val="22"/>
          <w:lang w:eastAsia="en-US"/>
        </w:rPr>
        <w:t>x</w:t>
      </w:r>
      <w:r w:rsidR="003868FD" w:rsidRPr="00930A22">
        <w:rPr>
          <w:rFonts w:ascii="Tahoma" w:eastAsia="Calibri" w:hAnsi="Tahoma" w:cs="Tahoma"/>
          <w:sz w:val="22"/>
          <w:szCs w:val="22"/>
          <w:lang w:eastAsia="en-US"/>
        </w:rPr>
        <w:t>25</w:t>
      </w:r>
      <w:r w:rsidRPr="00930A22">
        <w:rPr>
          <w:rFonts w:ascii="Tahoma" w:eastAsia="Calibri" w:hAnsi="Tahoma" w:cs="Tahoma"/>
          <w:sz w:val="22"/>
          <w:szCs w:val="22"/>
          <w:lang w:eastAsia="en-US"/>
        </w:rPr>
        <w:t xml:space="preserve"> mm), ktorá bude umiestnená na preukaz pri jeho prevzatí</w:t>
      </w:r>
    </w:p>
    <w:p w14:paraId="7332190D" w14:textId="77777777" w:rsidR="00C127AB" w:rsidRPr="00B4409F" w:rsidRDefault="00C127AB" w:rsidP="00E17189">
      <w:pPr>
        <w:pStyle w:val="Odsekzoznamu"/>
        <w:spacing w:line="276" w:lineRule="auto"/>
        <w:jc w:val="both"/>
        <w:rPr>
          <w:rFonts w:ascii="Tahoma" w:eastAsia="Calibri" w:hAnsi="Tahoma" w:cs="Tahoma"/>
          <w:sz w:val="16"/>
          <w:szCs w:val="16"/>
          <w:lang w:eastAsia="en-US"/>
        </w:rPr>
      </w:pPr>
    </w:p>
    <w:p w14:paraId="63F804DA" w14:textId="7E400F2F" w:rsidR="00C127AB" w:rsidRPr="00097ABE" w:rsidRDefault="00C127AB" w:rsidP="00E17189">
      <w:pPr>
        <w:spacing w:line="276" w:lineRule="auto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Preukaz si budete môcť prevziať</w:t>
      </w:r>
      <w:r w:rsidR="00097ABE">
        <w:rPr>
          <w:rFonts w:ascii="Tahoma" w:eastAsia="Calibri" w:hAnsi="Tahoma" w:cs="Tahoma"/>
          <w:sz w:val="22"/>
          <w:szCs w:val="22"/>
          <w:lang w:eastAsia="en-US"/>
        </w:rPr>
        <w:t>: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97ABE" w:rsidRPr="00097ABE">
        <w:rPr>
          <w:rFonts w:ascii="Tahoma" w:eastAsia="Calibri" w:hAnsi="Tahoma" w:cs="Tahoma"/>
          <w:b/>
          <w:sz w:val="22"/>
          <w:szCs w:val="22"/>
          <w:lang w:eastAsia="en-US"/>
        </w:rPr>
        <w:t xml:space="preserve">Mgr. Natália </w:t>
      </w:r>
      <w:proofErr w:type="spellStart"/>
      <w:r w:rsidR="00097ABE" w:rsidRPr="00097ABE">
        <w:rPr>
          <w:rFonts w:ascii="Tahoma" w:eastAsia="Calibri" w:hAnsi="Tahoma" w:cs="Tahoma"/>
          <w:b/>
          <w:sz w:val="22"/>
          <w:szCs w:val="22"/>
          <w:lang w:eastAsia="en-US"/>
        </w:rPr>
        <w:t>Huťanová</w:t>
      </w:r>
      <w:proofErr w:type="spellEnd"/>
      <w:r w:rsidR="00097ABE" w:rsidRPr="00097ABE">
        <w:rPr>
          <w:rFonts w:ascii="Tahoma" w:eastAsia="Calibri" w:hAnsi="Tahoma" w:cs="Tahoma"/>
          <w:b/>
          <w:sz w:val="22"/>
          <w:szCs w:val="22"/>
          <w:lang w:eastAsia="en-US"/>
        </w:rPr>
        <w:t>, B1 suterén, kabinet číslo 30</w:t>
      </w:r>
    </w:p>
    <w:p w14:paraId="52FE892E" w14:textId="77777777" w:rsidR="001F1BAD" w:rsidRPr="00B4409F" w:rsidRDefault="001F1BAD" w:rsidP="00E17189">
      <w:pPr>
        <w:spacing w:line="276" w:lineRule="auto"/>
        <w:jc w:val="both"/>
        <w:rPr>
          <w:rFonts w:ascii="Tahoma" w:eastAsia="Calibri" w:hAnsi="Tahoma" w:cs="Tahoma"/>
          <w:sz w:val="16"/>
          <w:szCs w:val="16"/>
          <w:lang w:eastAsia="en-US"/>
        </w:rPr>
      </w:pPr>
    </w:p>
    <w:p w14:paraId="57E6F417" w14:textId="77777777" w:rsidR="00A75B98" w:rsidRDefault="00A75B98" w:rsidP="00A75B98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t>Preukaz dostanete predpripravený na použitie vo všetkýc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h jeho funkciách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sz w:val="22"/>
          <w:szCs w:val="22"/>
        </w:rPr>
        <w:t>ako dopravnú kartu ho treba aktivovať u konkrétneho dopravcu</w:t>
      </w:r>
      <w:r>
        <w:rPr>
          <w:rFonts w:ascii="Tahoma" w:hAnsi="Tahoma" w:cs="Tahoma"/>
        </w:rPr>
        <w:t>)</w:t>
      </w:r>
      <w:r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Až v ďalších rokoch sa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platnosť preukazu predlžuje kúpou a nalepením známky ISIC (10€) a </w:t>
      </w: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sms</w:t>
      </w:r>
      <w:proofErr w:type="spellEnd"/>
      <w:r>
        <w:rPr>
          <w:rFonts w:ascii="Tahoma" w:eastAsia="Calibri" w:hAnsi="Tahoma" w:cs="Tahoma"/>
          <w:sz w:val="22"/>
          <w:szCs w:val="22"/>
          <w:lang w:eastAsia="en-US"/>
        </w:rPr>
        <w:t>-kou (3€).</w:t>
      </w:r>
    </w:p>
    <w:p w14:paraId="08AA8A70" w14:textId="77777777" w:rsidR="00A75B98" w:rsidRDefault="00A75B98" w:rsidP="00A75B98">
      <w:pPr>
        <w:spacing w:line="276" w:lineRule="auto"/>
        <w:jc w:val="center"/>
        <w:rPr>
          <w:rFonts w:ascii="Tahoma" w:eastAsia="Calibri" w:hAnsi="Tahoma" w:cs="Tahoma"/>
          <w:i/>
          <w:sz w:val="22"/>
          <w:szCs w:val="22"/>
          <w:lang w:eastAsia="en-US"/>
        </w:rPr>
      </w:pPr>
    </w:p>
    <w:p w14:paraId="4A171DDF" w14:textId="136E471B" w:rsidR="00260651" w:rsidRPr="00AC5A61" w:rsidRDefault="00C127AB" w:rsidP="00A75B98">
      <w:pPr>
        <w:spacing w:line="276" w:lineRule="auto"/>
        <w:jc w:val="center"/>
        <w:rPr>
          <w:i/>
        </w:rPr>
      </w:pPr>
      <w:r w:rsidRPr="00E17189">
        <w:rPr>
          <w:rFonts w:ascii="Tahoma" w:eastAsia="Calibri" w:hAnsi="Tahoma" w:cs="Tahoma"/>
          <w:i/>
          <w:sz w:val="22"/>
          <w:szCs w:val="22"/>
          <w:lang w:eastAsia="en-US"/>
        </w:rPr>
        <w:t>Využívajte Vy a Vaše deti  výhody medzinárodného preukazu ISIC tak, ako to robia držitelia preukazov a ich rodičia na celom svete.</w:t>
      </w:r>
    </w:p>
    <w:sectPr w:rsidR="00260651" w:rsidRPr="00AC5A61" w:rsidSect="00087991">
      <w:headerReference w:type="default" r:id="rId20"/>
      <w:pgSz w:w="11906" w:h="16838"/>
      <w:pgMar w:top="1418" w:right="1417" w:bottom="1417" w:left="1417" w:header="850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56939" w14:textId="77777777" w:rsidR="00EA40F4" w:rsidRDefault="00EA40F4">
      <w:r>
        <w:separator/>
      </w:r>
    </w:p>
  </w:endnote>
  <w:endnote w:type="continuationSeparator" w:id="0">
    <w:p w14:paraId="050DD7F2" w14:textId="77777777" w:rsidR="00EA40F4" w:rsidRDefault="00E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11B1A" w14:textId="77777777" w:rsidR="00EA40F4" w:rsidRDefault="00EA40F4">
      <w:r>
        <w:separator/>
      </w:r>
    </w:p>
  </w:footnote>
  <w:footnote w:type="continuationSeparator" w:id="0">
    <w:p w14:paraId="6EEBBA7B" w14:textId="77777777" w:rsidR="00EA40F4" w:rsidRDefault="00EA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688A3" w14:textId="7416D549" w:rsidR="000E4464" w:rsidRDefault="005540DE" w:rsidP="000E4464">
    <w:pPr>
      <w:pStyle w:val="Hlavika"/>
      <w:tabs>
        <w:tab w:val="clear" w:pos="4536"/>
        <w:tab w:val="clear" w:pos="9072"/>
        <w:tab w:val="right" w:pos="8892"/>
      </w:tabs>
    </w:pPr>
    <w:r w:rsidRPr="00BF68BC">
      <w:rPr>
        <w:noProof/>
      </w:rPr>
      <w:drawing>
        <wp:anchor distT="0" distB="0" distL="114300" distR="114300" simplePos="0" relativeHeight="251668480" behindDoc="0" locked="0" layoutInCell="1" allowOverlap="1" wp14:anchorId="6BAAFB3A" wp14:editId="4CC4F6CA">
          <wp:simplePos x="0" y="0"/>
          <wp:positionH relativeFrom="margin">
            <wp:posOffset>4879340</wp:posOffset>
          </wp:positionH>
          <wp:positionV relativeFrom="paragraph">
            <wp:posOffset>-108585</wp:posOffset>
          </wp:positionV>
          <wp:extent cx="1312545" cy="381000"/>
          <wp:effectExtent l="0" t="0" r="0" b="0"/>
          <wp:wrapSquare wrapText="bothSides"/>
          <wp:docPr id="2" name="Obrázok 2" descr="C:\Users\stefanka\AppData\Local\Temp\Temp1_LOGO_new_zmena.zip\LOGO_new_zmena\newUBIAN_horizontal_far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ka\AppData\Local\Temp\Temp1_LOGO_new_zmena.zip\LOGO_new_zmena\newUBIAN_horizontal_farb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346884" wp14:editId="281A81D9">
          <wp:simplePos x="0" y="0"/>
          <wp:positionH relativeFrom="rightMargin">
            <wp:posOffset>-5568950</wp:posOffset>
          </wp:positionH>
          <wp:positionV relativeFrom="paragraph">
            <wp:posOffset>-153670</wp:posOffset>
          </wp:positionV>
          <wp:extent cx="407670" cy="506095"/>
          <wp:effectExtent l="0" t="0" r="0" b="8255"/>
          <wp:wrapSquare wrapText="bothSides"/>
          <wp:docPr id="34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0738" w:rsidRPr="00D75B0E">
      <w:rPr>
        <w:noProof/>
      </w:rPr>
      <w:drawing>
        <wp:anchor distT="0" distB="0" distL="114300" distR="114300" simplePos="0" relativeHeight="251666432" behindDoc="1" locked="0" layoutInCell="1" allowOverlap="1" wp14:anchorId="5CE29D90" wp14:editId="45C299FC">
          <wp:simplePos x="0" y="0"/>
          <wp:positionH relativeFrom="column">
            <wp:posOffset>-434975</wp:posOffset>
          </wp:positionH>
          <wp:positionV relativeFrom="paragraph">
            <wp:posOffset>-198755</wp:posOffset>
          </wp:positionV>
          <wp:extent cx="534035" cy="548640"/>
          <wp:effectExtent l="0" t="0" r="0" b="3810"/>
          <wp:wrapTight wrapText="bothSides">
            <wp:wrapPolygon edited="0">
              <wp:start x="6935" y="0"/>
              <wp:lineTo x="2312" y="3750"/>
              <wp:lineTo x="0" y="7500"/>
              <wp:lineTo x="0" y="14250"/>
              <wp:lineTo x="5394" y="20250"/>
              <wp:lineTo x="6935" y="21000"/>
              <wp:lineTo x="14640" y="21000"/>
              <wp:lineTo x="20804" y="18000"/>
              <wp:lineTo x="20804" y="3750"/>
              <wp:lineTo x="14640" y="0"/>
              <wp:lineTo x="6935" y="0"/>
            </wp:wrapPolygon>
          </wp:wrapTight>
          <wp:docPr id="33" name="Obrázok 33" descr="C:\Users\Nikoleta Vyhnickova\Desktop\CKM TD\2018\Tlaciva\Klobuk\2019\isic bez pis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eta Vyhnickova\Desktop\CKM TD\2018\Tlaciva\Klobuk\2019\isic bez pism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9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F4"/>
    <w:rsid w:val="000021FD"/>
    <w:rsid w:val="00002628"/>
    <w:rsid w:val="00011E43"/>
    <w:rsid w:val="00016679"/>
    <w:rsid w:val="00022D69"/>
    <w:rsid w:val="00033E0C"/>
    <w:rsid w:val="00041688"/>
    <w:rsid w:val="00065C58"/>
    <w:rsid w:val="00070215"/>
    <w:rsid w:val="000714B4"/>
    <w:rsid w:val="0007622E"/>
    <w:rsid w:val="00087991"/>
    <w:rsid w:val="00097ABE"/>
    <w:rsid w:val="000A0EAA"/>
    <w:rsid w:val="000A2C05"/>
    <w:rsid w:val="000A3005"/>
    <w:rsid w:val="000B762C"/>
    <w:rsid w:val="000B78F8"/>
    <w:rsid w:val="000D0DD1"/>
    <w:rsid w:val="000D3A6D"/>
    <w:rsid w:val="000D4DE8"/>
    <w:rsid w:val="000E310F"/>
    <w:rsid w:val="000E4464"/>
    <w:rsid w:val="000F1414"/>
    <w:rsid w:val="00105593"/>
    <w:rsid w:val="00117F86"/>
    <w:rsid w:val="0012170E"/>
    <w:rsid w:val="00130EAE"/>
    <w:rsid w:val="00144460"/>
    <w:rsid w:val="001465DE"/>
    <w:rsid w:val="001517B2"/>
    <w:rsid w:val="001618B2"/>
    <w:rsid w:val="0017415A"/>
    <w:rsid w:val="00184F4D"/>
    <w:rsid w:val="00186627"/>
    <w:rsid w:val="001878E3"/>
    <w:rsid w:val="001931BC"/>
    <w:rsid w:val="001A44F5"/>
    <w:rsid w:val="001B5704"/>
    <w:rsid w:val="001D2FFC"/>
    <w:rsid w:val="001D78F5"/>
    <w:rsid w:val="001F1BAD"/>
    <w:rsid w:val="001F61E5"/>
    <w:rsid w:val="00202071"/>
    <w:rsid w:val="0020525E"/>
    <w:rsid w:val="00214E12"/>
    <w:rsid w:val="00220C5F"/>
    <w:rsid w:val="00232ADE"/>
    <w:rsid w:val="00232E47"/>
    <w:rsid w:val="00235162"/>
    <w:rsid w:val="00237DDE"/>
    <w:rsid w:val="002452CD"/>
    <w:rsid w:val="00253F0B"/>
    <w:rsid w:val="00253FBD"/>
    <w:rsid w:val="0025655E"/>
    <w:rsid w:val="00260651"/>
    <w:rsid w:val="00261089"/>
    <w:rsid w:val="0026451F"/>
    <w:rsid w:val="00273718"/>
    <w:rsid w:val="00275CA8"/>
    <w:rsid w:val="00284A6C"/>
    <w:rsid w:val="00284BE4"/>
    <w:rsid w:val="00290766"/>
    <w:rsid w:val="002975D7"/>
    <w:rsid w:val="002B1863"/>
    <w:rsid w:val="002B2B13"/>
    <w:rsid w:val="002B47A3"/>
    <w:rsid w:val="002C1310"/>
    <w:rsid w:val="002C4D94"/>
    <w:rsid w:val="002C622B"/>
    <w:rsid w:val="002D1CC3"/>
    <w:rsid w:val="002E0F3C"/>
    <w:rsid w:val="002F7F9D"/>
    <w:rsid w:val="003008A8"/>
    <w:rsid w:val="003073E8"/>
    <w:rsid w:val="0031275A"/>
    <w:rsid w:val="00335925"/>
    <w:rsid w:val="003379BA"/>
    <w:rsid w:val="003428EF"/>
    <w:rsid w:val="00347ADD"/>
    <w:rsid w:val="00350D39"/>
    <w:rsid w:val="003527B1"/>
    <w:rsid w:val="00356C8E"/>
    <w:rsid w:val="00356D57"/>
    <w:rsid w:val="00362F87"/>
    <w:rsid w:val="00366AE0"/>
    <w:rsid w:val="00372620"/>
    <w:rsid w:val="00381B65"/>
    <w:rsid w:val="003868FD"/>
    <w:rsid w:val="00387EB8"/>
    <w:rsid w:val="003A77FA"/>
    <w:rsid w:val="003B0D2A"/>
    <w:rsid w:val="003B4727"/>
    <w:rsid w:val="003C2F9B"/>
    <w:rsid w:val="003C3880"/>
    <w:rsid w:val="003D0FD1"/>
    <w:rsid w:val="003D26F6"/>
    <w:rsid w:val="003E522A"/>
    <w:rsid w:val="003F2067"/>
    <w:rsid w:val="003F3F6C"/>
    <w:rsid w:val="003F4D1F"/>
    <w:rsid w:val="003F664F"/>
    <w:rsid w:val="004015E4"/>
    <w:rsid w:val="00401BB8"/>
    <w:rsid w:val="00406CEA"/>
    <w:rsid w:val="00422D72"/>
    <w:rsid w:val="004241E1"/>
    <w:rsid w:val="004276E1"/>
    <w:rsid w:val="004351E6"/>
    <w:rsid w:val="004374A8"/>
    <w:rsid w:val="0044296A"/>
    <w:rsid w:val="0046602C"/>
    <w:rsid w:val="00467120"/>
    <w:rsid w:val="0048273B"/>
    <w:rsid w:val="00486DD3"/>
    <w:rsid w:val="004877FF"/>
    <w:rsid w:val="00490D0C"/>
    <w:rsid w:val="00497573"/>
    <w:rsid w:val="004A1941"/>
    <w:rsid w:val="004A224D"/>
    <w:rsid w:val="004A40DD"/>
    <w:rsid w:val="004B3BA7"/>
    <w:rsid w:val="004B4D1A"/>
    <w:rsid w:val="004B56AA"/>
    <w:rsid w:val="004C021A"/>
    <w:rsid w:val="004C5917"/>
    <w:rsid w:val="004E0FDE"/>
    <w:rsid w:val="004E26FD"/>
    <w:rsid w:val="004F51AE"/>
    <w:rsid w:val="004F690B"/>
    <w:rsid w:val="005043F0"/>
    <w:rsid w:val="005046DB"/>
    <w:rsid w:val="005130BA"/>
    <w:rsid w:val="0052094F"/>
    <w:rsid w:val="00524FF4"/>
    <w:rsid w:val="00530AB9"/>
    <w:rsid w:val="00533A2E"/>
    <w:rsid w:val="00535DD2"/>
    <w:rsid w:val="005403EB"/>
    <w:rsid w:val="005540DE"/>
    <w:rsid w:val="00556D5C"/>
    <w:rsid w:val="00557FF8"/>
    <w:rsid w:val="00561CFF"/>
    <w:rsid w:val="00594DF5"/>
    <w:rsid w:val="005A1F71"/>
    <w:rsid w:val="005B4A11"/>
    <w:rsid w:val="005C55BC"/>
    <w:rsid w:val="005C60E7"/>
    <w:rsid w:val="005C716E"/>
    <w:rsid w:val="005C7A2B"/>
    <w:rsid w:val="005E3287"/>
    <w:rsid w:val="005F1CBE"/>
    <w:rsid w:val="00620E15"/>
    <w:rsid w:val="006259E6"/>
    <w:rsid w:val="00626EE4"/>
    <w:rsid w:val="00634626"/>
    <w:rsid w:val="00651BA5"/>
    <w:rsid w:val="00655124"/>
    <w:rsid w:val="00663B8E"/>
    <w:rsid w:val="006739A1"/>
    <w:rsid w:val="006843EE"/>
    <w:rsid w:val="0068512A"/>
    <w:rsid w:val="0069368B"/>
    <w:rsid w:val="006941E0"/>
    <w:rsid w:val="006A3D9C"/>
    <w:rsid w:val="006A7FC2"/>
    <w:rsid w:val="006B01DF"/>
    <w:rsid w:val="006B3B9E"/>
    <w:rsid w:val="006B59BD"/>
    <w:rsid w:val="006D0B67"/>
    <w:rsid w:val="006D51ED"/>
    <w:rsid w:val="006E5CA4"/>
    <w:rsid w:val="006F009E"/>
    <w:rsid w:val="0070239D"/>
    <w:rsid w:val="007208A9"/>
    <w:rsid w:val="00721A66"/>
    <w:rsid w:val="007329ED"/>
    <w:rsid w:val="0073401F"/>
    <w:rsid w:val="00740A0A"/>
    <w:rsid w:val="00741A9A"/>
    <w:rsid w:val="007457A0"/>
    <w:rsid w:val="007573CF"/>
    <w:rsid w:val="0076549E"/>
    <w:rsid w:val="00770D83"/>
    <w:rsid w:val="00773D9F"/>
    <w:rsid w:val="00774DE5"/>
    <w:rsid w:val="00777D22"/>
    <w:rsid w:val="00781F3B"/>
    <w:rsid w:val="007847F6"/>
    <w:rsid w:val="00787CD1"/>
    <w:rsid w:val="007B5D54"/>
    <w:rsid w:val="007D03F0"/>
    <w:rsid w:val="007E70D2"/>
    <w:rsid w:val="007E7570"/>
    <w:rsid w:val="007F0FFE"/>
    <w:rsid w:val="0080040B"/>
    <w:rsid w:val="00815AE8"/>
    <w:rsid w:val="00824401"/>
    <w:rsid w:val="00825535"/>
    <w:rsid w:val="00825B36"/>
    <w:rsid w:val="008327C3"/>
    <w:rsid w:val="008443A9"/>
    <w:rsid w:val="00846423"/>
    <w:rsid w:val="00846662"/>
    <w:rsid w:val="0085192D"/>
    <w:rsid w:val="00853FBC"/>
    <w:rsid w:val="00863978"/>
    <w:rsid w:val="00872995"/>
    <w:rsid w:val="00885C26"/>
    <w:rsid w:val="00893AE0"/>
    <w:rsid w:val="008B1067"/>
    <w:rsid w:val="008B2063"/>
    <w:rsid w:val="008D3D71"/>
    <w:rsid w:val="008E0924"/>
    <w:rsid w:val="008F0229"/>
    <w:rsid w:val="00905101"/>
    <w:rsid w:val="00910738"/>
    <w:rsid w:val="00911023"/>
    <w:rsid w:val="009153ED"/>
    <w:rsid w:val="00917AE1"/>
    <w:rsid w:val="00917EFB"/>
    <w:rsid w:val="00930A22"/>
    <w:rsid w:val="00930A38"/>
    <w:rsid w:val="0093235D"/>
    <w:rsid w:val="00940754"/>
    <w:rsid w:val="00942147"/>
    <w:rsid w:val="009475EA"/>
    <w:rsid w:val="00951486"/>
    <w:rsid w:val="009533EE"/>
    <w:rsid w:val="009558A5"/>
    <w:rsid w:val="009673CA"/>
    <w:rsid w:val="009748B9"/>
    <w:rsid w:val="0097619F"/>
    <w:rsid w:val="00997ED3"/>
    <w:rsid w:val="009A0A52"/>
    <w:rsid w:val="009A1418"/>
    <w:rsid w:val="009A1E5B"/>
    <w:rsid w:val="009A6800"/>
    <w:rsid w:val="009C0E18"/>
    <w:rsid w:val="009C5520"/>
    <w:rsid w:val="009C7676"/>
    <w:rsid w:val="009E2F27"/>
    <w:rsid w:val="009E76DA"/>
    <w:rsid w:val="009F0DE1"/>
    <w:rsid w:val="009F2F33"/>
    <w:rsid w:val="009F307C"/>
    <w:rsid w:val="00A0457D"/>
    <w:rsid w:val="00A052F9"/>
    <w:rsid w:val="00A16173"/>
    <w:rsid w:val="00A224A9"/>
    <w:rsid w:val="00A23A1A"/>
    <w:rsid w:val="00A321B1"/>
    <w:rsid w:val="00A355DF"/>
    <w:rsid w:val="00A4471E"/>
    <w:rsid w:val="00A45539"/>
    <w:rsid w:val="00A467C5"/>
    <w:rsid w:val="00A5093F"/>
    <w:rsid w:val="00A66487"/>
    <w:rsid w:val="00A66AF6"/>
    <w:rsid w:val="00A73765"/>
    <w:rsid w:val="00A75B98"/>
    <w:rsid w:val="00A80DB2"/>
    <w:rsid w:val="00A84C9E"/>
    <w:rsid w:val="00A87876"/>
    <w:rsid w:val="00A922F0"/>
    <w:rsid w:val="00A9345D"/>
    <w:rsid w:val="00A938A4"/>
    <w:rsid w:val="00AA2D3D"/>
    <w:rsid w:val="00AB581C"/>
    <w:rsid w:val="00AC08D6"/>
    <w:rsid w:val="00AC1261"/>
    <w:rsid w:val="00AC1CC4"/>
    <w:rsid w:val="00AC52BF"/>
    <w:rsid w:val="00AC5A61"/>
    <w:rsid w:val="00AD4726"/>
    <w:rsid w:val="00AD79D7"/>
    <w:rsid w:val="00AE25BE"/>
    <w:rsid w:val="00AF68B9"/>
    <w:rsid w:val="00B023A1"/>
    <w:rsid w:val="00B03FC8"/>
    <w:rsid w:val="00B30278"/>
    <w:rsid w:val="00B364EC"/>
    <w:rsid w:val="00B41B64"/>
    <w:rsid w:val="00B4409F"/>
    <w:rsid w:val="00B479E9"/>
    <w:rsid w:val="00B5222D"/>
    <w:rsid w:val="00B5534E"/>
    <w:rsid w:val="00B57AE0"/>
    <w:rsid w:val="00B62CAE"/>
    <w:rsid w:val="00B753D6"/>
    <w:rsid w:val="00B82B3D"/>
    <w:rsid w:val="00B96A58"/>
    <w:rsid w:val="00BA0FED"/>
    <w:rsid w:val="00BA2456"/>
    <w:rsid w:val="00BA73A5"/>
    <w:rsid w:val="00BA7F34"/>
    <w:rsid w:val="00BB1E57"/>
    <w:rsid w:val="00BB2CF2"/>
    <w:rsid w:val="00BC0686"/>
    <w:rsid w:val="00BD57C1"/>
    <w:rsid w:val="00BD5985"/>
    <w:rsid w:val="00BD6099"/>
    <w:rsid w:val="00BE0F12"/>
    <w:rsid w:val="00BE30E9"/>
    <w:rsid w:val="00BF060D"/>
    <w:rsid w:val="00C05E36"/>
    <w:rsid w:val="00C060EE"/>
    <w:rsid w:val="00C11A90"/>
    <w:rsid w:val="00C127AB"/>
    <w:rsid w:val="00C13AC4"/>
    <w:rsid w:val="00C20507"/>
    <w:rsid w:val="00C215D9"/>
    <w:rsid w:val="00C24D18"/>
    <w:rsid w:val="00C328FF"/>
    <w:rsid w:val="00C344E0"/>
    <w:rsid w:val="00C46DB0"/>
    <w:rsid w:val="00C56E8D"/>
    <w:rsid w:val="00C61131"/>
    <w:rsid w:val="00C642F4"/>
    <w:rsid w:val="00C81154"/>
    <w:rsid w:val="00C84089"/>
    <w:rsid w:val="00C84566"/>
    <w:rsid w:val="00C87A01"/>
    <w:rsid w:val="00C912F0"/>
    <w:rsid w:val="00CA142F"/>
    <w:rsid w:val="00CA4171"/>
    <w:rsid w:val="00CA4528"/>
    <w:rsid w:val="00CB5410"/>
    <w:rsid w:val="00CB5C50"/>
    <w:rsid w:val="00CD7428"/>
    <w:rsid w:val="00CE3F24"/>
    <w:rsid w:val="00CE5C88"/>
    <w:rsid w:val="00CF0BD7"/>
    <w:rsid w:val="00CF1AF3"/>
    <w:rsid w:val="00CF447A"/>
    <w:rsid w:val="00D0197A"/>
    <w:rsid w:val="00D04659"/>
    <w:rsid w:val="00D2651F"/>
    <w:rsid w:val="00D323E9"/>
    <w:rsid w:val="00D3417A"/>
    <w:rsid w:val="00D377C0"/>
    <w:rsid w:val="00D5658C"/>
    <w:rsid w:val="00D6538A"/>
    <w:rsid w:val="00D65FCF"/>
    <w:rsid w:val="00D66DBA"/>
    <w:rsid w:val="00D71C77"/>
    <w:rsid w:val="00D75B0E"/>
    <w:rsid w:val="00D7623B"/>
    <w:rsid w:val="00D808B2"/>
    <w:rsid w:val="00D90F20"/>
    <w:rsid w:val="00D93786"/>
    <w:rsid w:val="00DA1740"/>
    <w:rsid w:val="00DA4174"/>
    <w:rsid w:val="00DA6F56"/>
    <w:rsid w:val="00DC0497"/>
    <w:rsid w:val="00DC1CC1"/>
    <w:rsid w:val="00DC3669"/>
    <w:rsid w:val="00DC561D"/>
    <w:rsid w:val="00DC6850"/>
    <w:rsid w:val="00DE21F4"/>
    <w:rsid w:val="00DE3B6F"/>
    <w:rsid w:val="00DE7386"/>
    <w:rsid w:val="00DE7810"/>
    <w:rsid w:val="00DF206A"/>
    <w:rsid w:val="00E0026D"/>
    <w:rsid w:val="00E00926"/>
    <w:rsid w:val="00E010F7"/>
    <w:rsid w:val="00E05031"/>
    <w:rsid w:val="00E05F61"/>
    <w:rsid w:val="00E14569"/>
    <w:rsid w:val="00E16429"/>
    <w:rsid w:val="00E17189"/>
    <w:rsid w:val="00E23825"/>
    <w:rsid w:val="00E531E8"/>
    <w:rsid w:val="00E534BB"/>
    <w:rsid w:val="00E55809"/>
    <w:rsid w:val="00E56D1F"/>
    <w:rsid w:val="00E65B1B"/>
    <w:rsid w:val="00E7347F"/>
    <w:rsid w:val="00E81C0B"/>
    <w:rsid w:val="00E97448"/>
    <w:rsid w:val="00EA340A"/>
    <w:rsid w:val="00EA40F4"/>
    <w:rsid w:val="00EB2139"/>
    <w:rsid w:val="00EB2274"/>
    <w:rsid w:val="00EB3231"/>
    <w:rsid w:val="00EC20DB"/>
    <w:rsid w:val="00ED2239"/>
    <w:rsid w:val="00ED4369"/>
    <w:rsid w:val="00EF0433"/>
    <w:rsid w:val="00EF5DBB"/>
    <w:rsid w:val="00F1732E"/>
    <w:rsid w:val="00F26789"/>
    <w:rsid w:val="00F3016D"/>
    <w:rsid w:val="00F37ACA"/>
    <w:rsid w:val="00F50CC5"/>
    <w:rsid w:val="00F54B27"/>
    <w:rsid w:val="00F55866"/>
    <w:rsid w:val="00F6159E"/>
    <w:rsid w:val="00F62E6B"/>
    <w:rsid w:val="00F64774"/>
    <w:rsid w:val="00F72BB3"/>
    <w:rsid w:val="00F8442C"/>
    <w:rsid w:val="00F85F36"/>
    <w:rsid w:val="00F87529"/>
    <w:rsid w:val="00F92143"/>
    <w:rsid w:val="00FA3B54"/>
    <w:rsid w:val="00FA6333"/>
    <w:rsid w:val="00FB0080"/>
    <w:rsid w:val="00FC3016"/>
    <w:rsid w:val="00FD326C"/>
    <w:rsid w:val="00FE4E9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0434D1"/>
  <w15:docId w15:val="{3A1D4CAB-0199-F94C-B7FF-42C4ED5E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Vraz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2170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127AB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51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ukazstudenta.sk/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isic.sk/zlavy-na-slovensku/" TargetMode="External"/><Relationship Id="rId17" Type="http://schemas.openxmlformats.org/officeDocument/2006/relationships/hyperlink" Target="http://www.ubian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sic.sk/pausalpreteb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sic.sk/cestujsappko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isic.sk/platbaskol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sic.cz/slevy/slevy-v-doprav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1" ma:contentTypeDescription="Umožňuje vytvoriť nový dokument." ma:contentTypeScope="" ma:versionID="1c4fda5d89da0d113b10a048caec735e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3ddb6cd6b1b71b44c6be50b3758bd975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87D4-C2D7-4977-A9CA-66A7FB6AB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FA5C0-89C8-4CC9-B32D-096088FA1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8AFDE-466C-4DF6-B60D-865497F05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2DAA98-C5FA-4E38-AAB7-5CA8B553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2918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Natália.Huťanová</cp:lastModifiedBy>
  <cp:revision>19</cp:revision>
  <cp:lastPrinted>2020-05-21T12:42:00Z</cp:lastPrinted>
  <dcterms:created xsi:type="dcterms:W3CDTF">2022-02-10T18:17:00Z</dcterms:created>
  <dcterms:modified xsi:type="dcterms:W3CDTF">2022-04-22T06:41:00Z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