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66934BBB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C201B9">
        <w:rPr>
          <w:rFonts w:ascii="Times New Roman" w:hAnsi="Times New Roman" w:cs="Times New Roman"/>
          <w:b/>
          <w:sz w:val="24"/>
          <w:szCs w:val="24"/>
        </w:rPr>
        <w:t>7</w:t>
      </w:r>
      <w:r w:rsidR="00D41548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123"/>
        <w:gridCol w:w="4247"/>
      </w:tblGrid>
      <w:tr w:rsidR="00004BF7" w14:paraId="1C74FBF4" w14:textId="77777777" w:rsidTr="001F5474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40E31" w:rsidRPr="00A31949" w14:paraId="5BCB1766" w14:textId="77777777" w:rsidTr="001F5474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924F553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3D71C124" w:rsidR="00B40E31" w:rsidRPr="00A1199F" w:rsidRDefault="00B40E31" w:rsidP="00B40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500B5566" w:rsidR="00B40E31" w:rsidRP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5DD8034B" w:rsidR="00B40E31" w:rsidRPr="00A31949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14:paraId="6FACCB03" w14:textId="77777777" w:rsidTr="001F5474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5AF50405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24A89ACF" w:rsidR="00B40E31" w:rsidRPr="00C201B9" w:rsidRDefault="00C201B9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B9">
              <w:rPr>
                <w:rFonts w:ascii="Times New Roman" w:hAnsi="Times New Roman" w:cs="Times New Roman"/>
                <w:sz w:val="20"/>
                <w:szCs w:val="20"/>
              </w:rPr>
              <w:t>Wpływ transportu na rozwój przemysłu i usług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6C68BC0C" w:rsidR="00B40E31" w:rsidRPr="00C201B9" w:rsidRDefault="00C201B9" w:rsidP="00B40E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Przeczytaj tekst  - podręcznik  str.166-168.</w:t>
            </w:r>
            <w:r w:rsidRPr="00C2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Napisz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zeszycie </w:t>
            </w:r>
            <w:r w:rsidRPr="00C201B9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 2</w:t>
            </w:r>
            <w:r w:rsidRPr="00C2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przykłady jak transport wpływa </w:t>
            </w:r>
            <w:r w:rsidRPr="00C2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na rozwój gospodarki państwa i życie mieszkańców.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prac nie przesyłamy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F38" w14:textId="6E2C3ECC" w:rsidR="00B40E31" w:rsidRDefault="00502AD6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201B9" w:rsidRPr="0072732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https://epodreczniki.pl/a/rozwoj-transportu-ladowego-w-polsce/Dp9t736SI</w:t>
              </w:r>
            </w:hyperlink>
          </w:p>
          <w:p w14:paraId="2E8C7C67" w14:textId="664F15A7" w:rsidR="00C201B9" w:rsidRDefault="00502AD6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201B9" w:rsidRPr="0072732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https://www.youtube.com/watch?v=QiDRE4jyFVA</w:t>
              </w:r>
            </w:hyperlink>
          </w:p>
          <w:p w14:paraId="337020F3" w14:textId="6D353DB0" w:rsidR="00C201B9" w:rsidRDefault="00C201B9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49672B09" w14:textId="77777777" w:rsidTr="001F5474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2DF530D1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1C81D0F7" w14:textId="77777777" w:rsidTr="001F5474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C27F08C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C0" w14:paraId="362C60FD" w14:textId="77777777" w:rsidTr="001F5474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FD11C0" w:rsidRDefault="00FD11C0" w:rsidP="00FD11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7F64F025" w:rsidR="00FD11C0" w:rsidRDefault="00FD11C0" w:rsidP="00FD11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817" w14:textId="77777777" w:rsidR="00FD11C0" w:rsidRPr="00052A97" w:rsidRDefault="00FD11C0" w:rsidP="00FD11C0">
            <w:pPr>
              <w:jc w:val="center"/>
              <w:rPr>
                <w:rFonts w:ascii="Times New Roman" w:hAnsi="Times New Roman" w:cs="Times New Roman"/>
              </w:rPr>
            </w:pPr>
          </w:p>
          <w:p w14:paraId="2A9CBEC1" w14:textId="38C03105" w:rsidR="00FD11C0" w:rsidRDefault="00FD11C0" w:rsidP="00FD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7">
              <w:rPr>
                <w:rFonts w:ascii="Times New Roman" w:hAnsi="Times New Roman" w:cs="Times New Roman"/>
              </w:rPr>
              <w:t>Wpływ walorów przyrodniczych i kulturowych na rozwój turystyki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DC0" w14:textId="77777777" w:rsidR="00FD11C0" w:rsidRPr="00052A97" w:rsidRDefault="00FD11C0" w:rsidP="00FD11C0">
            <w:pPr>
              <w:rPr>
                <w:rFonts w:ascii="Times New Roman" w:hAnsi="Times New Roman" w:cs="Times New Roman"/>
              </w:rPr>
            </w:pPr>
          </w:p>
          <w:p w14:paraId="27D14A50" w14:textId="77777777" w:rsidR="00FD11C0" w:rsidRPr="00052A97" w:rsidRDefault="00FD11C0" w:rsidP="00FD11C0">
            <w:pPr>
              <w:rPr>
                <w:rFonts w:ascii="Times New Roman" w:hAnsi="Times New Roman" w:cs="Times New Roman"/>
              </w:rPr>
            </w:pPr>
            <w:r w:rsidRPr="00052A97">
              <w:rPr>
                <w:rFonts w:ascii="Times New Roman" w:hAnsi="Times New Roman" w:cs="Times New Roman"/>
              </w:rPr>
              <w:t xml:space="preserve">Cele </w:t>
            </w:r>
          </w:p>
          <w:p w14:paraId="231CB78E" w14:textId="77777777" w:rsidR="00FD11C0" w:rsidRPr="00052A97" w:rsidRDefault="00FD11C0" w:rsidP="00FD11C0">
            <w:pPr>
              <w:rPr>
                <w:rFonts w:ascii="Times New Roman" w:hAnsi="Times New Roman" w:cs="Times New Roman"/>
              </w:rPr>
            </w:pPr>
            <w:r w:rsidRPr="00052A97">
              <w:rPr>
                <w:rFonts w:ascii="Times New Roman" w:hAnsi="Times New Roman" w:cs="Times New Roman"/>
              </w:rPr>
              <w:t>Uczeń wie, na czym polega turystyka</w:t>
            </w:r>
          </w:p>
          <w:p w14:paraId="1FBA89EC" w14:textId="77777777" w:rsidR="00FD11C0" w:rsidRPr="00052A97" w:rsidRDefault="00FD11C0" w:rsidP="00FD11C0">
            <w:pPr>
              <w:rPr>
                <w:rFonts w:ascii="Times New Roman" w:hAnsi="Times New Roman" w:cs="Times New Roman"/>
              </w:rPr>
            </w:pPr>
            <w:r w:rsidRPr="00052A97">
              <w:rPr>
                <w:rFonts w:ascii="Times New Roman" w:hAnsi="Times New Roman" w:cs="Times New Roman"/>
              </w:rPr>
              <w:t>- Uczeń zna, różnice między turystyką indywidualną a zbiorową</w:t>
            </w:r>
          </w:p>
          <w:p w14:paraId="172A9868" w14:textId="5249D336" w:rsidR="00FD11C0" w:rsidRDefault="00FD11C0" w:rsidP="00FD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A97">
              <w:rPr>
                <w:rFonts w:ascii="Times New Roman" w:hAnsi="Times New Roman" w:cs="Times New Roman"/>
              </w:rPr>
              <w:t>- Uczeń rozróżnia, rodzaje turystyki ze względu na cel wyjazdu turystycznego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A75" w14:textId="77777777" w:rsidR="00FD11C0" w:rsidRDefault="00502AD6" w:rsidP="00FD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D11C0" w:rsidRPr="0072732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https://epodreczniki.pl/a/turystyczne-walory-polski/DdjTUXgS9</w:t>
              </w:r>
            </w:hyperlink>
          </w:p>
          <w:p w14:paraId="58259E07" w14:textId="77777777" w:rsidR="00FD11C0" w:rsidRDefault="00FD11C0" w:rsidP="00FD1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1F5474"/>
    <w:rsid w:val="00204D3C"/>
    <w:rsid w:val="0029654F"/>
    <w:rsid w:val="002B7D32"/>
    <w:rsid w:val="003537BA"/>
    <w:rsid w:val="00375F8B"/>
    <w:rsid w:val="003B34C5"/>
    <w:rsid w:val="00451FA5"/>
    <w:rsid w:val="00475305"/>
    <w:rsid w:val="004F59DF"/>
    <w:rsid w:val="00502AD6"/>
    <w:rsid w:val="005042E2"/>
    <w:rsid w:val="00504C2B"/>
    <w:rsid w:val="0053326E"/>
    <w:rsid w:val="005754F7"/>
    <w:rsid w:val="0060587F"/>
    <w:rsid w:val="006B5A8F"/>
    <w:rsid w:val="006C5594"/>
    <w:rsid w:val="006E40C3"/>
    <w:rsid w:val="00723BA3"/>
    <w:rsid w:val="007613C2"/>
    <w:rsid w:val="00786C0D"/>
    <w:rsid w:val="00864338"/>
    <w:rsid w:val="008A42B4"/>
    <w:rsid w:val="008C0309"/>
    <w:rsid w:val="008E41C8"/>
    <w:rsid w:val="00941830"/>
    <w:rsid w:val="009A46E9"/>
    <w:rsid w:val="009F54E7"/>
    <w:rsid w:val="00A1199F"/>
    <w:rsid w:val="00A13BE4"/>
    <w:rsid w:val="00A31949"/>
    <w:rsid w:val="00A76F16"/>
    <w:rsid w:val="00B40E31"/>
    <w:rsid w:val="00B43877"/>
    <w:rsid w:val="00B5049A"/>
    <w:rsid w:val="00B7795A"/>
    <w:rsid w:val="00B80B1D"/>
    <w:rsid w:val="00C201B9"/>
    <w:rsid w:val="00C30197"/>
    <w:rsid w:val="00C4501B"/>
    <w:rsid w:val="00C50A43"/>
    <w:rsid w:val="00CD2410"/>
    <w:rsid w:val="00D23A5D"/>
    <w:rsid w:val="00D41548"/>
    <w:rsid w:val="00D84633"/>
    <w:rsid w:val="00DD563C"/>
    <w:rsid w:val="00DE4D0C"/>
    <w:rsid w:val="00E25BF9"/>
    <w:rsid w:val="00E95EEF"/>
    <w:rsid w:val="00EA34F4"/>
    <w:rsid w:val="00F74ED3"/>
    <w:rsid w:val="00FC7B84"/>
    <w:rsid w:val="00FD11C0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turystyczne-walory-polski/DdjTUXg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DRE4jyFVA" TargetMode="External"/><Relationship Id="rId5" Type="http://schemas.openxmlformats.org/officeDocument/2006/relationships/hyperlink" Target="https://epodreczniki.pl/a/rozwoj-transportu-ladowego-w-polsce/Dp9t736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2020-05-31T09:11:00Z</dcterms:created>
  <dcterms:modified xsi:type="dcterms:W3CDTF">2020-05-31T09:11:00Z</dcterms:modified>
</cp:coreProperties>
</file>