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7B4C0801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2308E7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4252"/>
        <w:gridCol w:w="3543"/>
      </w:tblGrid>
      <w:tr w:rsidR="00004BF7" w14:paraId="1C74FBF4" w14:textId="77777777" w:rsidTr="00111075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:rsidRPr="00A31949" w14:paraId="5BCB1766" w14:textId="77777777" w:rsidTr="00111075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639E2A98" w:rsidR="00004BF7" w:rsidRDefault="008A42B4" w:rsidP="008A42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2F76A4F2" w:rsidR="0053326E" w:rsidRPr="00A1199F" w:rsidRDefault="0053326E" w:rsidP="00DE4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75A2919B" w:rsidR="0053326E" w:rsidRPr="009A46E9" w:rsidRDefault="0053326E" w:rsidP="00D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6CC07212" w:rsidR="00475305" w:rsidRPr="00A31949" w:rsidRDefault="0047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F7" w14:paraId="6FACCB03" w14:textId="77777777" w:rsidTr="00111075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6B47A3B4" w:rsidR="00004BF7" w:rsidRDefault="008A42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004BF7" w:rsidRDefault="00004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49672B09" w14:textId="77777777" w:rsidTr="00111075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1EFC3998" w:rsidR="00004BF7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42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1C81D0F7" w14:textId="77777777" w:rsidTr="00111075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4F7D8C38" w:rsidR="00004BF7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42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362C60FD" w14:textId="77777777" w:rsidTr="00111075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14:paraId="47123F2F" w14:textId="27D72446" w:rsidR="00004BF7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42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846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BEC1" w14:textId="09D60B49" w:rsidR="00004BF7" w:rsidRDefault="00CB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F2">
              <w:rPr>
                <w:rFonts w:ascii="Times New Roman" w:hAnsi="Times New Roman" w:cs="Times New Roman"/>
                <w:sz w:val="20"/>
                <w:szCs w:val="20"/>
              </w:rPr>
              <w:t>Środowisko przyrodnicze Arktyki i Antarktyki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82B8" w14:textId="77777777" w:rsidR="00111075" w:rsidRPr="00111075" w:rsidRDefault="00111075" w:rsidP="0011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75">
              <w:rPr>
                <w:rFonts w:ascii="Times New Roman" w:hAnsi="Times New Roman" w:cs="Times New Roman"/>
                <w:sz w:val="20"/>
                <w:szCs w:val="20"/>
              </w:rPr>
              <w:t xml:space="preserve">Cele: uczeń umie </w:t>
            </w:r>
          </w:p>
          <w:p w14:paraId="64A9B06C" w14:textId="77777777" w:rsidR="00111075" w:rsidRPr="00111075" w:rsidRDefault="00111075" w:rsidP="0011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75">
              <w:rPr>
                <w:rFonts w:ascii="Times New Roman" w:hAnsi="Times New Roman" w:cs="Times New Roman"/>
                <w:sz w:val="20"/>
                <w:szCs w:val="20"/>
              </w:rPr>
              <w:t>-określać położenie geograficzne Arktyki oraz Antarktyki</w:t>
            </w:r>
          </w:p>
          <w:p w14:paraId="5CE2086F" w14:textId="77777777" w:rsidR="00111075" w:rsidRPr="00111075" w:rsidRDefault="00111075" w:rsidP="0011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75">
              <w:rPr>
                <w:rFonts w:ascii="Times New Roman" w:hAnsi="Times New Roman" w:cs="Times New Roman"/>
                <w:sz w:val="20"/>
                <w:szCs w:val="20"/>
              </w:rPr>
              <w:t>•wymieniać nazwy organizmów żyjących w Arktyce i Antarktyce; •wykazywać związek między położeniem geograficznych obszarów okołobiegunowych  a cechami środowiska geograficznego; •wyjaśniać terminy: lodowiec szelfowy, pak lodowy, nunatak; •uzasadniać konieczność ochrony środowiska przyrodniczego Arktyki i Antarktyki;</w:t>
            </w:r>
          </w:p>
          <w:p w14:paraId="666A650F" w14:textId="77777777" w:rsidR="00111075" w:rsidRPr="00111075" w:rsidRDefault="00111075" w:rsidP="0011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75">
              <w:rPr>
                <w:rFonts w:ascii="Times New Roman" w:hAnsi="Times New Roman" w:cs="Times New Roman"/>
                <w:sz w:val="20"/>
                <w:szCs w:val="20"/>
              </w:rPr>
              <w:t xml:space="preserve">    2.Środki dydaktyczne : podręcznik,  atlas geograficzny, </w:t>
            </w:r>
            <w:proofErr w:type="spellStart"/>
            <w:r w:rsidRPr="0011107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111075">
              <w:rPr>
                <w:rFonts w:ascii="Times New Roman" w:hAnsi="Times New Roman" w:cs="Times New Roman"/>
                <w:sz w:val="20"/>
                <w:szCs w:val="20"/>
              </w:rPr>
              <w:t>. 3. Zapoznaj się z materiałem zamieszczonym pod linkiem.</w:t>
            </w:r>
          </w:p>
          <w:p w14:paraId="1AB3EF61" w14:textId="77777777" w:rsidR="00111075" w:rsidRPr="00111075" w:rsidRDefault="00111075" w:rsidP="0011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75">
              <w:rPr>
                <w:rFonts w:ascii="Times New Roman" w:hAnsi="Times New Roman" w:cs="Times New Roman"/>
                <w:sz w:val="20"/>
                <w:szCs w:val="20"/>
              </w:rPr>
              <w:t>https://epodreczniki.pl/a/arktyka-i-antarktyka---</w:t>
            </w:r>
            <w:proofErr w:type="spellStart"/>
            <w:r w:rsidRPr="00111075">
              <w:rPr>
                <w:rFonts w:ascii="Times New Roman" w:hAnsi="Times New Roman" w:cs="Times New Roman"/>
                <w:sz w:val="20"/>
                <w:szCs w:val="20"/>
              </w:rPr>
              <w:t>srodowisko</w:t>
            </w:r>
            <w:proofErr w:type="spellEnd"/>
            <w:r w:rsidRPr="00111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11075">
              <w:rPr>
                <w:rFonts w:ascii="Times New Roman" w:hAnsi="Times New Roman" w:cs="Times New Roman"/>
                <w:sz w:val="20"/>
                <w:szCs w:val="20"/>
              </w:rPr>
              <w:t>przyrodniczeobszarow</w:t>
            </w:r>
            <w:proofErr w:type="spellEnd"/>
            <w:r w:rsidRPr="00111075">
              <w:rPr>
                <w:rFonts w:ascii="Times New Roman" w:hAnsi="Times New Roman" w:cs="Times New Roman"/>
                <w:sz w:val="20"/>
                <w:szCs w:val="20"/>
              </w:rPr>
              <w:t xml:space="preserve">-podbiegunowych/DyA7bYc9N  </w:t>
            </w:r>
          </w:p>
          <w:p w14:paraId="03F32A8B" w14:textId="77777777" w:rsidR="00111075" w:rsidRPr="00111075" w:rsidRDefault="00111075" w:rsidP="0011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75">
              <w:rPr>
                <w:rFonts w:ascii="Times New Roman" w:hAnsi="Times New Roman" w:cs="Times New Roman"/>
                <w:sz w:val="20"/>
                <w:szCs w:val="20"/>
              </w:rPr>
              <w:t>4. Przepisz pod tematem notatkę.</w:t>
            </w:r>
          </w:p>
          <w:p w14:paraId="22B3C2DB" w14:textId="77777777" w:rsidR="00111075" w:rsidRPr="00111075" w:rsidRDefault="00111075" w:rsidP="0011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75">
              <w:rPr>
                <w:rFonts w:ascii="Times New Roman" w:hAnsi="Times New Roman" w:cs="Times New Roman"/>
                <w:sz w:val="20"/>
                <w:szCs w:val="20"/>
              </w:rPr>
              <w:t>- Arktyka leży wokół bieguna północnego. Morską część regionu stanowi Ocean Arktyczny, a część lądową – północne wybrzeża Eurazji i Ameryki Północnej,  do Arktyki należy Grenlandia – największa wyspa świata – pokryta lądolodem w 80%.</w:t>
            </w:r>
          </w:p>
          <w:p w14:paraId="6547136A" w14:textId="77777777" w:rsidR="00111075" w:rsidRPr="00111075" w:rsidRDefault="00111075" w:rsidP="0011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75">
              <w:rPr>
                <w:rFonts w:ascii="Times New Roman" w:hAnsi="Times New Roman" w:cs="Times New Roman"/>
                <w:sz w:val="20"/>
                <w:szCs w:val="20"/>
              </w:rPr>
              <w:t>- Wokół bieguna południowego leży Antarktyka obejmująca kontynent Antarktydy  oraz wyspy i Ocean Południowy.</w:t>
            </w:r>
          </w:p>
          <w:p w14:paraId="29FE5413" w14:textId="77777777" w:rsidR="00004BF7" w:rsidRDefault="00111075" w:rsidP="0011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75">
              <w:rPr>
                <w:rFonts w:ascii="Times New Roman" w:hAnsi="Times New Roman" w:cs="Times New Roman"/>
                <w:sz w:val="20"/>
                <w:szCs w:val="20"/>
              </w:rPr>
              <w:t>- Na Antarktydzie 96% powierzchni zajmuje lądolód kontynentalny o średniej grubości 2300 m. Jest w nim zmagazynowane ok. 70% zasobów ziemskiej wody słodkiej. - Oba obszary podbiegunowe obejmuje klimat polarny wybitnie chłodny z niskimi temperaturami powietrza przez cały rok. Opady prawie zawsze występują w postaci śniegu. Charakterystyczną cechą  w obu regionach są silne wiatry. - Fauna, a także flora Arktyki są bogatsze niż w Antarktyce. W Arktyce występują duże ssaki lądowe, np. niedźwiedź polarny, wół piżmowy, renifer. Fauna w wodach polarnych obu regionów jest bardzo bogata. - Sytuacja prawna na Oceanie Arktycznym nie jest uregulowana. Obszar na południe od 60°S objęty jest Układem Antarktycznym, który mówi o konieczności ochrony  przyrody i wykorzystania Antarktydy jedynie dla celów naukowych i pokojowych. Na Antarktydzie działa wiele stacji naukowych i badawczych.</w:t>
            </w:r>
          </w:p>
          <w:p w14:paraId="172A9868" w14:textId="2B33DD42" w:rsidR="00334BEA" w:rsidRDefault="00334BEA" w:rsidP="0011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BEA">
              <w:rPr>
                <w:rFonts w:ascii="Times New Roman" w:hAnsi="Times New Roman" w:cs="Times New Roman"/>
                <w:sz w:val="20"/>
                <w:szCs w:val="20"/>
              </w:rPr>
              <w:t>Przeczytaj notatkę zamieszczoną w zasobach lekcji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ABB7" w14:textId="7B3D2656" w:rsidR="00004BF7" w:rsidRDefault="00A8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B59F2" w:rsidRPr="00A615A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https://epodreczniki.pl/a/arktyka-i-antarktyka---</w:t>
              </w:r>
              <w:proofErr w:type="spellStart"/>
              <w:r w:rsidR="00CB59F2" w:rsidRPr="00A615A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srodowisko</w:t>
              </w:r>
              <w:proofErr w:type="spellEnd"/>
              <w:r w:rsidR="00CB59F2" w:rsidRPr="00A615A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-przyrodnicze-</w:t>
              </w:r>
              <w:proofErr w:type="spellStart"/>
              <w:r w:rsidR="00CB59F2" w:rsidRPr="00A615A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obszarow</w:t>
              </w:r>
              <w:proofErr w:type="spellEnd"/>
              <w:r w:rsidR="00CB59F2" w:rsidRPr="00A615A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-podbiegunowych/DyA7bYc9N</w:t>
              </w:r>
            </w:hyperlink>
          </w:p>
          <w:p w14:paraId="11D6E78D" w14:textId="609C5F64" w:rsidR="00BD5246" w:rsidRDefault="00A85451" w:rsidP="00BD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D5246" w:rsidRPr="00A615A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https://www.youtube.com/watch?v=p69YHClGszE</w:t>
              </w:r>
            </w:hyperlink>
          </w:p>
          <w:p w14:paraId="6578FB20" w14:textId="317399FD" w:rsidR="00BD5246" w:rsidRDefault="00A85451" w:rsidP="00BD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D5246" w:rsidRPr="00A615A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https://www.youtube.com/watch?v=onBCb8lttwo</w:t>
              </w:r>
            </w:hyperlink>
          </w:p>
          <w:p w14:paraId="58259E07" w14:textId="26B0BE15" w:rsidR="00BD5246" w:rsidRDefault="00BD5246" w:rsidP="00BD5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11075"/>
    <w:rsid w:val="0015614F"/>
    <w:rsid w:val="00204D3C"/>
    <w:rsid w:val="002308E7"/>
    <w:rsid w:val="0029654F"/>
    <w:rsid w:val="002B7D32"/>
    <w:rsid w:val="00334BEA"/>
    <w:rsid w:val="00344921"/>
    <w:rsid w:val="003537BA"/>
    <w:rsid w:val="003B34C5"/>
    <w:rsid w:val="00475305"/>
    <w:rsid w:val="004F59DF"/>
    <w:rsid w:val="00504C2B"/>
    <w:rsid w:val="0053326E"/>
    <w:rsid w:val="005730EE"/>
    <w:rsid w:val="005754F7"/>
    <w:rsid w:val="00584342"/>
    <w:rsid w:val="005F0D2C"/>
    <w:rsid w:val="0060587F"/>
    <w:rsid w:val="006C5594"/>
    <w:rsid w:val="006E40C3"/>
    <w:rsid w:val="007613C2"/>
    <w:rsid w:val="007734F5"/>
    <w:rsid w:val="00786C0D"/>
    <w:rsid w:val="00864338"/>
    <w:rsid w:val="008A42B4"/>
    <w:rsid w:val="008C6183"/>
    <w:rsid w:val="008E41C8"/>
    <w:rsid w:val="00941830"/>
    <w:rsid w:val="009A46E9"/>
    <w:rsid w:val="009F54E7"/>
    <w:rsid w:val="00A1199F"/>
    <w:rsid w:val="00A31949"/>
    <w:rsid w:val="00A76F16"/>
    <w:rsid w:val="00A85451"/>
    <w:rsid w:val="00AE635C"/>
    <w:rsid w:val="00B1489B"/>
    <w:rsid w:val="00B43877"/>
    <w:rsid w:val="00B7795A"/>
    <w:rsid w:val="00B80B1D"/>
    <w:rsid w:val="00BD5246"/>
    <w:rsid w:val="00C30197"/>
    <w:rsid w:val="00C4501B"/>
    <w:rsid w:val="00C50A43"/>
    <w:rsid w:val="00CB59F2"/>
    <w:rsid w:val="00CD2410"/>
    <w:rsid w:val="00D23A5D"/>
    <w:rsid w:val="00D84633"/>
    <w:rsid w:val="00DD563C"/>
    <w:rsid w:val="00DE4D0C"/>
    <w:rsid w:val="00E25BF9"/>
    <w:rsid w:val="00E95EEF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nBCb8ltt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69YHClGszE" TargetMode="External"/><Relationship Id="rId5" Type="http://schemas.openxmlformats.org/officeDocument/2006/relationships/hyperlink" Target="https://epodreczniki.pl/a/arktyka-i-antarktyka---srodowisko-przyrodnicze-obszarow-podbiegunowych/DyA7bYc9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2020-05-23T15:37:00Z</dcterms:created>
  <dcterms:modified xsi:type="dcterms:W3CDTF">2020-05-23T15:37:00Z</dcterms:modified>
</cp:coreProperties>
</file>