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HUV                                    7.B                       14.12.2020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VIANOČNÉ KOLEDY </w:t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-na Slovensku sa s koledami ako piesňami stretávame najmä v predvianočnom a vianočnom období</w:t>
      </w:r>
    </w:p>
    <w:p w:rsidR="00000000" w:rsidDel="00000000" w:rsidP="00000000" w:rsidRDefault="00000000" w:rsidRPr="00000000" w14:paraId="00000006">
      <w:pPr>
        <w:spacing w:line="36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-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predpokladá sa, že samotné koledy ako oslavné piesne majú pôvod v Rímskej ríši - oslavách nového roka - calendae. Odtiaľ pochádza aj používanie tohto slova u rôznych národov a národnosti.</w:t>
      </w:r>
    </w:p>
    <w:p w:rsidR="00000000" w:rsidDel="00000000" w:rsidP="00000000" w:rsidRDefault="00000000" w:rsidRPr="00000000" w14:paraId="00000007">
      <w:pPr>
        <w:spacing w:line="36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-u Slovanov sa koledy zväčša chápu ako ľudové piesne spievané pri príležitosti veľkých cirkevných sviatkov napríklad v období Vianoc. Bohatú tradíciu majú u Slovákov, Čechov, Ukrajincov, Rusov a Bulharov.</w:t>
      </w:r>
    </w:p>
    <w:p w:rsidR="00000000" w:rsidDel="00000000" w:rsidP="00000000" w:rsidRDefault="00000000" w:rsidRPr="00000000" w14:paraId="00000008">
      <w:pPr>
        <w:spacing w:line="36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-keďže Vianoce sú slávené v rôznych štátoch sveta, najznámejšie vianočné koledy a piesne boli prekladané do jazykov mimo svojho originálneho pôvodu. Medzi takéto najznámejšie skladby patrí </w:t>
      </w:r>
      <w:hyperlink r:id="rId6">
        <w:r w:rsidDel="00000000" w:rsidR="00000000" w:rsidRPr="00000000">
          <w:rPr>
            <w:b w:val="1"/>
            <w:color w:val="bd0b04"/>
            <w:sz w:val="24"/>
            <w:szCs w:val="24"/>
            <w:highlight w:val="white"/>
            <w:rtl w:val="0"/>
          </w:rPr>
          <w:t xml:space="preserve">Tichá Noc</w:t>
        </w:r>
      </w:hyperlink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 - </w:t>
      </w:r>
      <w:hyperlink r:id="rId7">
        <w:r w:rsidDel="00000000" w:rsidR="00000000" w:rsidRPr="00000000">
          <w:rPr>
            <w:b w:val="1"/>
            <w:color w:val="bd0b04"/>
            <w:sz w:val="24"/>
            <w:szCs w:val="24"/>
            <w:highlight w:val="white"/>
            <w:rtl w:val="0"/>
          </w:rPr>
          <w:t xml:space="preserve">Stille Nacht</w:t>
        </w:r>
      </w:hyperlink>
      <w:r w:rsidDel="00000000" w:rsidR="00000000" w:rsidRPr="00000000">
        <w:rPr>
          <w:sz w:val="24"/>
          <w:szCs w:val="24"/>
          <w:highlight w:val="white"/>
          <w:rtl w:val="0"/>
        </w:rPr>
        <w:t xml:space="preserve">, ktorá bola predložená snáď do všetkých jazykov na svete. Vznikla v roku 1818 a jej autormi sú Joseph Mohr a Franz Xaver Gruber.</w:t>
      </w:r>
    </w:p>
    <w:p w:rsidR="00000000" w:rsidDel="00000000" w:rsidP="00000000" w:rsidRDefault="00000000" w:rsidRPr="00000000" w14:paraId="00000009">
      <w:pPr>
        <w:spacing w:line="360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b w:val="1"/>
          <w:sz w:val="26"/>
          <w:szCs w:val="26"/>
          <w:highlight w:val="white"/>
        </w:rPr>
      </w:pP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TICHÁ NOC</w:t>
      </w:r>
    </w:p>
    <w:p w:rsidR="00000000" w:rsidDel="00000000" w:rsidP="00000000" w:rsidRDefault="00000000" w:rsidRPr="00000000" w14:paraId="0000000B">
      <w:pPr>
        <w:spacing w:line="360" w:lineRule="auto"/>
        <w:rPr>
          <w:b w:val="1"/>
          <w:sz w:val="26"/>
          <w:szCs w:val="26"/>
          <w:highlight w:val="white"/>
        </w:rPr>
      </w:pPr>
      <w:hyperlink r:id="rId8">
        <w:r w:rsidDel="00000000" w:rsidR="00000000" w:rsidRPr="00000000">
          <w:rPr>
            <w:b w:val="1"/>
            <w:color w:val="1155cc"/>
            <w:sz w:val="26"/>
            <w:szCs w:val="26"/>
            <w:highlight w:val="white"/>
            <w:u w:val="single"/>
            <w:rtl w:val="0"/>
          </w:rPr>
          <w:t xml:space="preserve">https://www.youtube.com/watch?v=gf30wzFDu7M&amp;ab_channel=Slovensk%C3%A9detsk%C3%A9pesni%C4%8Dky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b w:val="1"/>
          <w:sz w:val="26"/>
          <w:szCs w:val="26"/>
          <w:highlight w:val="white"/>
        </w:rPr>
      </w:pP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DO HORY, DO LESA </w:t>
      </w:r>
    </w:p>
    <w:p w:rsidR="00000000" w:rsidDel="00000000" w:rsidP="00000000" w:rsidRDefault="00000000" w:rsidRPr="00000000" w14:paraId="0000000E">
      <w:pPr>
        <w:spacing w:line="360" w:lineRule="auto"/>
        <w:rPr>
          <w:b w:val="1"/>
          <w:sz w:val="26"/>
          <w:szCs w:val="26"/>
          <w:highlight w:val="white"/>
        </w:rPr>
      </w:pPr>
      <w:hyperlink r:id="rId9">
        <w:r w:rsidDel="00000000" w:rsidR="00000000" w:rsidRPr="00000000">
          <w:rPr>
            <w:b w:val="1"/>
            <w:color w:val="1155cc"/>
            <w:sz w:val="26"/>
            <w:szCs w:val="26"/>
            <w:highlight w:val="white"/>
            <w:u w:val="single"/>
            <w:rtl w:val="0"/>
          </w:rPr>
          <w:t xml:space="preserve">https://www.youtube.com/watch?v=2EZUvb3pqAA&amp;ab_channel=xx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b w:val="1"/>
          <w:sz w:val="26"/>
          <w:szCs w:val="26"/>
          <w:highlight w:val="white"/>
        </w:rPr>
      </w:pP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BÚVAJ DIEŤA KRÁSNE </w:t>
      </w:r>
    </w:p>
    <w:p w:rsidR="00000000" w:rsidDel="00000000" w:rsidP="00000000" w:rsidRDefault="00000000" w:rsidRPr="00000000" w14:paraId="00000011">
      <w:pPr>
        <w:spacing w:line="360" w:lineRule="auto"/>
        <w:rPr>
          <w:b w:val="1"/>
          <w:sz w:val="26"/>
          <w:szCs w:val="26"/>
          <w:highlight w:val="white"/>
        </w:rPr>
      </w:pPr>
      <w:hyperlink r:id="rId10">
        <w:r w:rsidDel="00000000" w:rsidR="00000000" w:rsidRPr="00000000">
          <w:rPr>
            <w:b w:val="1"/>
            <w:color w:val="1155cc"/>
            <w:sz w:val="26"/>
            <w:szCs w:val="26"/>
            <w:highlight w:val="white"/>
            <w:u w:val="single"/>
            <w:rtl w:val="0"/>
          </w:rPr>
          <w:t xml:space="preserve">https://www.youtube.com/watch?v=FrMlDfYfFGg&amp;ab_channel=TheFantasyGroup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www.youtube.com/watch?v=FrMlDfYfFGg&amp;ab_channel=TheFantasyGroup" TargetMode="External"/><Relationship Id="rId9" Type="http://schemas.openxmlformats.org/officeDocument/2006/relationships/hyperlink" Target="https://www.youtube.com/watch?v=2EZUvb3pqAA&amp;ab_channel=xx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vianoce.sk/18236-sk/ticha-noc.php" TargetMode="External"/><Relationship Id="rId7" Type="http://schemas.openxmlformats.org/officeDocument/2006/relationships/hyperlink" Target="http://www.vianoce.sk/19047-sk/stille-nacht-heilige-nacht.php" TargetMode="External"/><Relationship Id="rId8" Type="http://schemas.openxmlformats.org/officeDocument/2006/relationships/hyperlink" Target="https://www.youtube.com/watch?v=gf30wzFDu7M&amp;ab_channel=Slovensk%C3%A9detsk%C3%A9pesni%C4%8Dk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