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95"/>
        <w:gridCol w:w="1887"/>
        <w:gridCol w:w="1975"/>
        <w:gridCol w:w="2016"/>
        <w:gridCol w:w="2273"/>
        <w:gridCol w:w="1968"/>
      </w:tblGrid>
      <w:tr w:rsidR="003079A1" w14:paraId="7252754E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DD06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E7D3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6FC7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153D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86DF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FE52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315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3079A1" w14:paraId="4D5CA063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8E1" w14:textId="77777777" w:rsidR="003079A1" w:rsidRDefault="00A94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036" w14:textId="77777777" w:rsidR="003079A1" w:rsidRDefault="00344C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E35A8">
              <w:rPr>
                <w:sz w:val="28"/>
                <w:szCs w:val="28"/>
              </w:rPr>
              <w:t>-05</w:t>
            </w:r>
            <w:r w:rsidR="00A944B3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D62" w14:textId="77777777" w:rsidR="003079A1" w:rsidRDefault="00E131E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10E" w14:textId="77777777" w:rsidR="003079A1" w:rsidRDefault="00E131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8B9" w14:textId="77777777" w:rsidR="003079A1" w:rsidRDefault="00400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Projektowanie tabeli i stosowanie funkcji arkusza kalkulacyjnego – </w:t>
            </w:r>
            <w:r w:rsidR="00344C78">
              <w:rPr>
                <w:sz w:val="28"/>
                <w:szCs w:val="28"/>
              </w:rPr>
              <w:t>modyfikowanie tabeli i formatowanie komórek.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E1D" w14:textId="77777777" w:rsidR="003079A1" w:rsidRDefault="002D06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15 str. 169-178</w:t>
            </w:r>
          </w:p>
          <w:p w14:paraId="499A9095" w14:textId="77777777" w:rsidR="002D069B" w:rsidRDefault="002D06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wyboru: zadania 1-6 str. 178 – 179 – do wyboru 3 max  stopień 5, zadania dla zainteresowanych  od 7 – 9 str. 179 max  stopień 6 ( za wykonanie 3</w:t>
            </w:r>
            <w:r w:rsidR="00BE06C1">
              <w:rPr>
                <w:sz w:val="28"/>
                <w:szCs w:val="28"/>
              </w:rPr>
              <w:t xml:space="preserve"> zad.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9FF" w14:textId="77777777" w:rsidR="003079A1" w:rsidRDefault="00644F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</w:t>
            </w:r>
            <w:r w:rsidR="002D069B">
              <w:rPr>
                <w:sz w:val="28"/>
                <w:szCs w:val="28"/>
              </w:rPr>
              <w:t>min wykonania 25</w:t>
            </w:r>
            <w:r w:rsidR="00D85D4F">
              <w:rPr>
                <w:sz w:val="28"/>
                <w:szCs w:val="28"/>
              </w:rPr>
              <w:t>-05</w:t>
            </w:r>
            <w:r w:rsidR="00846AA0">
              <w:rPr>
                <w:sz w:val="28"/>
                <w:szCs w:val="28"/>
              </w:rPr>
              <w:t>-2020r</w:t>
            </w:r>
          </w:p>
          <w:p w14:paraId="05BA0BA0" w14:textId="77777777" w:rsidR="00A57052" w:rsidRDefault="00A570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079A1" w14:paraId="7C25760A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6B2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79D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D9B6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D05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19B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4A84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051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42E5AB0" w14:textId="77777777" w:rsidR="0066482C" w:rsidRDefault="0066482C"/>
    <w:sectPr w:rsidR="0066482C" w:rsidSect="00307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A1"/>
    <w:rsid w:val="001F06F8"/>
    <w:rsid w:val="002D069B"/>
    <w:rsid w:val="003079A1"/>
    <w:rsid w:val="00344C78"/>
    <w:rsid w:val="00400DC3"/>
    <w:rsid w:val="00474288"/>
    <w:rsid w:val="00484AE0"/>
    <w:rsid w:val="005C4EAC"/>
    <w:rsid w:val="005C59FF"/>
    <w:rsid w:val="00644F7E"/>
    <w:rsid w:val="0066482C"/>
    <w:rsid w:val="006F026D"/>
    <w:rsid w:val="00703C86"/>
    <w:rsid w:val="00707154"/>
    <w:rsid w:val="007E3744"/>
    <w:rsid w:val="00811E3A"/>
    <w:rsid w:val="00846AA0"/>
    <w:rsid w:val="00931FEA"/>
    <w:rsid w:val="00A12C95"/>
    <w:rsid w:val="00A57052"/>
    <w:rsid w:val="00A944B3"/>
    <w:rsid w:val="00AF1043"/>
    <w:rsid w:val="00BC3C1B"/>
    <w:rsid w:val="00BE06C1"/>
    <w:rsid w:val="00BE35A8"/>
    <w:rsid w:val="00D85D4F"/>
    <w:rsid w:val="00DB0FE6"/>
    <w:rsid w:val="00DD62F9"/>
    <w:rsid w:val="00E128B6"/>
    <w:rsid w:val="00E131E9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B85C"/>
  <w15:docId w15:val="{2D6DE0F8-DD75-41F8-9153-22B5AED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9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2020-05-17T07:13:00Z</dcterms:created>
  <dcterms:modified xsi:type="dcterms:W3CDTF">2020-05-17T07:13:00Z</dcterms:modified>
</cp:coreProperties>
</file>