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B61D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79C43FBD" w14:textId="77777777" w:rsidR="00454CDB" w:rsidRPr="00FB73D1" w:rsidRDefault="00060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44D7CAFE" w14:textId="77777777" w:rsidTr="00CC0E28">
        <w:trPr>
          <w:trHeight w:val="3435"/>
        </w:trPr>
        <w:tc>
          <w:tcPr>
            <w:tcW w:w="1555" w:type="dxa"/>
          </w:tcPr>
          <w:p w14:paraId="78CE2141" w14:textId="77777777" w:rsidR="00454CDB" w:rsidRPr="002D325C" w:rsidRDefault="006A2755" w:rsidP="002D3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D325C" w:rsidRPr="002D325C">
              <w:rPr>
                <w:rFonts w:ascii="Times New Roman" w:hAnsi="Times New Roman" w:cs="Times New Roman"/>
                <w:sz w:val="24"/>
                <w:szCs w:val="24"/>
              </w:rPr>
              <w:t xml:space="preserve">06. </w:t>
            </w:r>
            <w:r w:rsidR="00454CDB" w:rsidRPr="002D325C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16DEB486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Ćwiczenia wprowadzające do lektury – H. Sienkiewicz: „ Latarnik” - przesłane materiały , epodreczniki.pl</w:t>
            </w:r>
          </w:p>
          <w:p w14:paraId="78C04088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A908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zna treść, kontekst powstania lektury, opowiada o świecie przedstawionym.</w:t>
            </w:r>
          </w:p>
          <w:p w14:paraId="69F942B0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04F48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genezy, ustalenie elementów świata przedstawionego. </w:t>
            </w:r>
          </w:p>
          <w:p w14:paraId="476E3281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4654A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Porządkujemy plan wydarzeń i piszemy streszczenie – przesłane materiały. </w:t>
            </w:r>
          </w:p>
          <w:p w14:paraId="7CFEAD55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93D5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zna przebieg wydarzeń w lekturze, redaguje streszczenie według podanego planu. </w:t>
            </w:r>
          </w:p>
          <w:p w14:paraId="01D03942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15B84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Uporządkowanie planu wydarzeń, przekształcenia składniowe, redagowanie streszczenia według wskazówek.</w:t>
            </w:r>
          </w:p>
          <w:p w14:paraId="7C9095D1" w14:textId="77777777" w:rsidR="006A2755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072FA" w14:textId="77777777" w:rsidR="00BD566F" w:rsidRPr="001E464C" w:rsidRDefault="006A2755" w:rsidP="006A275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4CDB" w:rsidRPr="008E3221" w14:paraId="4725181D" w14:textId="77777777" w:rsidTr="00160954">
        <w:tc>
          <w:tcPr>
            <w:tcW w:w="1555" w:type="dxa"/>
          </w:tcPr>
          <w:p w14:paraId="25935AE0" w14:textId="77777777" w:rsidR="00454CDB" w:rsidRPr="008E3221" w:rsidRDefault="006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14:paraId="21120CBB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4C7F351B" w14:textId="77777777" w:rsidR="00F32B0E" w:rsidRPr="001E464C" w:rsidRDefault="000602EE" w:rsidP="00531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B64F48" w:rsidRPr="008E3221" w14:paraId="0145F0A9" w14:textId="77777777" w:rsidTr="00160954">
        <w:tc>
          <w:tcPr>
            <w:tcW w:w="1555" w:type="dxa"/>
          </w:tcPr>
          <w:p w14:paraId="751AD910" w14:textId="77777777" w:rsidR="00B64F48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7507" w:type="dxa"/>
          </w:tcPr>
          <w:p w14:paraId="2206346C" w14:textId="77777777" w:rsidR="006A2755" w:rsidRPr="001E464C" w:rsidRDefault="000602EE" w:rsidP="006A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344BA">
              <w:rPr>
                <w:rFonts w:ascii="Times New Roman" w:hAnsi="Times New Roman" w:cs="Times New Roman"/>
                <w:sz w:val="24"/>
                <w:szCs w:val="24"/>
              </w:rPr>
              <w:t xml:space="preserve">Piszemy CV bohatera. Znaczenie latarni w życiu Skawińskiego – lekcja on-line. </w:t>
            </w:r>
          </w:p>
          <w:p w14:paraId="6315E594" w14:textId="77777777" w:rsidR="000602EE" w:rsidRDefault="000602EE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55081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zna zasady pisania CV, posługuje się cytatami, aby określić znaczenie latarni i książek w j. polskim w życiu bohatera</w:t>
            </w:r>
          </w:p>
          <w:p w14:paraId="7EBE5AB9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B60B1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Pianie CV według wzoru i schematu, omówienie roli latarni i „ Pana Tadeusza” .</w:t>
            </w:r>
          </w:p>
          <w:p w14:paraId="34A95F50" w14:textId="77777777" w:rsidR="00C344BA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A40F3" w14:textId="77777777" w:rsidR="00C344BA" w:rsidRPr="001E464C" w:rsidRDefault="00C344BA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A8FA7" w14:textId="77777777" w:rsidR="00585A78" w:rsidRPr="001E464C" w:rsidRDefault="00585A78" w:rsidP="003B1CFA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37D13874" w14:textId="77777777" w:rsidTr="00160954">
        <w:tc>
          <w:tcPr>
            <w:tcW w:w="1555" w:type="dxa"/>
          </w:tcPr>
          <w:p w14:paraId="732E2196" w14:textId="77777777" w:rsidR="002C4D95" w:rsidRPr="008E3221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07" w:type="dxa"/>
          </w:tcPr>
          <w:p w14:paraId="4BCB7F6A" w14:textId="77777777" w:rsidR="000602EE" w:rsidRPr="001E464C" w:rsidRDefault="006A2755" w:rsidP="000602EE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Boże Ciało </w:t>
            </w:r>
          </w:p>
          <w:p w14:paraId="58E3D78E" w14:textId="77777777" w:rsidR="001E464C" w:rsidRPr="001E464C" w:rsidRDefault="001E464C" w:rsidP="001E4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2103D85F" w14:textId="77777777" w:rsidTr="00160954">
        <w:tc>
          <w:tcPr>
            <w:tcW w:w="1555" w:type="dxa"/>
          </w:tcPr>
          <w:p w14:paraId="706F9A1F" w14:textId="77777777" w:rsidR="00981736" w:rsidRDefault="006A2755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D325C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507" w:type="dxa"/>
          </w:tcPr>
          <w:p w14:paraId="04788B41" w14:textId="77777777" w:rsidR="00B67EAD" w:rsidRDefault="00B67EAD" w:rsidP="00C3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C344BA">
              <w:rPr>
                <w:rFonts w:ascii="Times New Roman" w:hAnsi="Times New Roman" w:cs="Times New Roman"/>
                <w:sz w:val="24"/>
                <w:szCs w:val="24"/>
              </w:rPr>
              <w:t xml:space="preserve">„ Latarnik” H. Sienkiewicza jako nowela – lekcja on-line. </w:t>
            </w:r>
          </w:p>
          <w:p w14:paraId="1F82F6FC" w14:textId="77777777" w:rsidR="00C344BA" w:rsidRDefault="00C344BA" w:rsidP="00C3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9E820" w14:textId="77777777" w:rsidR="00C344BA" w:rsidRDefault="00C344BA" w:rsidP="00C3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zna cechy noweli jako gatunku literackiego, omawia je na podstawie lektury, </w:t>
            </w:r>
          </w:p>
          <w:p w14:paraId="745B17DF" w14:textId="77777777" w:rsidR="00C344BA" w:rsidRDefault="00C344BA" w:rsidP="00C34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B6C7" w14:textId="77777777" w:rsidR="00C344BA" w:rsidRPr="001E464C" w:rsidRDefault="00C344BA" w:rsidP="00C3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Podsumowanie problematyki, omówienie cech noweli. </w:t>
            </w:r>
          </w:p>
        </w:tc>
      </w:tr>
    </w:tbl>
    <w:p w14:paraId="2B907374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3ED9" w14:textId="77777777" w:rsidR="00AB1468" w:rsidRDefault="00AB1468" w:rsidP="00160954">
      <w:pPr>
        <w:spacing w:after="0" w:line="240" w:lineRule="auto"/>
      </w:pPr>
      <w:r>
        <w:separator/>
      </w:r>
    </w:p>
  </w:endnote>
  <w:endnote w:type="continuationSeparator" w:id="0">
    <w:p w14:paraId="724F0FD9" w14:textId="77777777" w:rsidR="00AB1468" w:rsidRDefault="00AB1468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4E658" w14:textId="77777777" w:rsidR="00AB1468" w:rsidRDefault="00AB1468" w:rsidP="00160954">
      <w:pPr>
        <w:spacing w:after="0" w:line="240" w:lineRule="auto"/>
      </w:pPr>
      <w:r>
        <w:separator/>
      </w:r>
    </w:p>
  </w:footnote>
  <w:footnote w:type="continuationSeparator" w:id="0">
    <w:p w14:paraId="0610CDCF" w14:textId="77777777" w:rsidR="00AB1468" w:rsidRDefault="00AB1468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4358"/>
    <w:multiLevelType w:val="hybridMultilevel"/>
    <w:tmpl w:val="09A6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F513F"/>
    <w:multiLevelType w:val="hybridMultilevel"/>
    <w:tmpl w:val="4A3C6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602EE"/>
    <w:rsid w:val="000B66E5"/>
    <w:rsid w:val="00160954"/>
    <w:rsid w:val="001C7333"/>
    <w:rsid w:val="001E464C"/>
    <w:rsid w:val="0021296A"/>
    <w:rsid w:val="002A2121"/>
    <w:rsid w:val="002C4D95"/>
    <w:rsid w:val="002D325C"/>
    <w:rsid w:val="00384C2D"/>
    <w:rsid w:val="003B1CFA"/>
    <w:rsid w:val="003F1BBA"/>
    <w:rsid w:val="004025D9"/>
    <w:rsid w:val="0040373F"/>
    <w:rsid w:val="00406273"/>
    <w:rsid w:val="00427AF6"/>
    <w:rsid w:val="00454CDB"/>
    <w:rsid w:val="004E5062"/>
    <w:rsid w:val="00531A6D"/>
    <w:rsid w:val="00585A78"/>
    <w:rsid w:val="00587C75"/>
    <w:rsid w:val="00593529"/>
    <w:rsid w:val="005C5FF6"/>
    <w:rsid w:val="00606449"/>
    <w:rsid w:val="006942DA"/>
    <w:rsid w:val="006A2755"/>
    <w:rsid w:val="006A625D"/>
    <w:rsid w:val="006D3E38"/>
    <w:rsid w:val="00735ED6"/>
    <w:rsid w:val="007B6312"/>
    <w:rsid w:val="00843290"/>
    <w:rsid w:val="008C3D2B"/>
    <w:rsid w:val="008E0C27"/>
    <w:rsid w:val="008E3221"/>
    <w:rsid w:val="0094046F"/>
    <w:rsid w:val="00981736"/>
    <w:rsid w:val="00A95A77"/>
    <w:rsid w:val="00AB1468"/>
    <w:rsid w:val="00AB56C1"/>
    <w:rsid w:val="00B64F48"/>
    <w:rsid w:val="00B67EAD"/>
    <w:rsid w:val="00B864EB"/>
    <w:rsid w:val="00BC691D"/>
    <w:rsid w:val="00BD566F"/>
    <w:rsid w:val="00C127F4"/>
    <w:rsid w:val="00C344BA"/>
    <w:rsid w:val="00CA3F99"/>
    <w:rsid w:val="00CC0E28"/>
    <w:rsid w:val="00D36D57"/>
    <w:rsid w:val="00E90B76"/>
    <w:rsid w:val="00F159F2"/>
    <w:rsid w:val="00F32B0E"/>
    <w:rsid w:val="00FB4112"/>
    <w:rsid w:val="00FB73D1"/>
    <w:rsid w:val="00FE0A00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0D5AD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2020-06-05T17:23:00Z</dcterms:created>
  <dcterms:modified xsi:type="dcterms:W3CDTF">2020-06-05T17:23:00Z</dcterms:modified>
</cp:coreProperties>
</file>