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6" w:rsidRDefault="00D50726" w:rsidP="00D50726">
      <w:pPr>
        <w:tabs>
          <w:tab w:val="left" w:pos="3255"/>
        </w:tabs>
        <w:rPr>
          <w:rFonts w:ascii="Times New Roman" w:hAnsi="Times New Roman" w:cs="Times New Roman"/>
          <w:sz w:val="24"/>
        </w:rPr>
      </w:pPr>
    </w:p>
    <w:p w:rsidR="00D50726" w:rsidRPr="008A3C8B" w:rsidRDefault="00D50726" w:rsidP="00D507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2"/>
        </w:rPr>
      </w:pPr>
      <w:r w:rsidRPr="008A3C8B">
        <w:rPr>
          <w:rFonts w:ascii="Times New Roman" w:hAnsi="Times New Roman" w:cs="Times New Roman"/>
          <w:b/>
          <w:sz w:val="32"/>
        </w:rPr>
        <w:t>Reformátor na tróne – Jozef II.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8A3C8B">
        <w:rPr>
          <w:rFonts w:ascii="Times New Roman" w:hAnsi="Times New Roman" w:cs="Times New Roman"/>
          <w:b/>
          <w:sz w:val="24"/>
        </w:rPr>
        <w:t>1780 – 1790 – vláda Jozefa II</w:t>
      </w:r>
      <w:r>
        <w:rPr>
          <w:rFonts w:ascii="Times New Roman" w:hAnsi="Times New Roman" w:cs="Times New Roman"/>
          <w:sz w:val="24"/>
        </w:rPr>
        <w:t>. – vyrastal pod vplyvom osvietenských reforiem, synom Márie Terézie, jej spoluvlá</w:t>
      </w:r>
      <w:r w:rsidR="008538B5">
        <w:rPr>
          <w:rFonts w:ascii="Times New Roman" w:hAnsi="Times New Roman" w:cs="Times New Roman"/>
          <w:sz w:val="24"/>
        </w:rPr>
        <w:t>dca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cieľom bolo vybudovať ríšu s centralizovanou štátnou správou (nemčina ako úradný jazyk)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presvedčený o neobmedzenosti moci panovníka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profesionálneho úradníckeho aparátu a polície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množstvo patentov (reforiem)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8A3C8B">
        <w:rPr>
          <w:rFonts w:ascii="Times New Roman" w:hAnsi="Times New Roman" w:cs="Times New Roman"/>
          <w:b/>
          <w:sz w:val="24"/>
        </w:rPr>
        <w:t xml:space="preserve"> cirkvi – </w:t>
      </w:r>
      <w:r w:rsidRPr="00D50726">
        <w:rPr>
          <w:rFonts w:ascii="Times New Roman" w:hAnsi="Times New Roman" w:cs="Times New Roman"/>
          <w:b/>
          <w:color w:val="FF0000"/>
          <w:sz w:val="24"/>
        </w:rPr>
        <w:t>zrušenie kláštorov</w:t>
      </w:r>
      <w:r w:rsidRPr="00D507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ponechal iba tie, ktoré sa venovali výchove mládeže, starým a chorým. 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D50726">
        <w:rPr>
          <w:rFonts w:ascii="Times New Roman" w:hAnsi="Times New Roman" w:cs="Times New Roman"/>
          <w:b/>
          <w:color w:val="FF0000"/>
          <w:sz w:val="24"/>
        </w:rPr>
        <w:t>1781 Tolerančný patent</w:t>
      </w:r>
      <w:r w:rsidRPr="00D507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náboženské zrovnoprávnenie obyvateľov (každý mohol vyznávať náboženstvo, ktoré chcel) </w:t>
      </w:r>
    </w:p>
    <w:p w:rsidR="00D50726" w:rsidRDefault="00D50726" w:rsidP="00D50726">
      <w:pPr>
        <w:pStyle w:val="Odsekzoznamu"/>
        <w:numPr>
          <w:ilvl w:val="1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evanjelici, pravoslávni a kalvíni – lepšie podmienky na vykonávanie cirkevných obradov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zlepšil spoločenské postavenie židovského obyvateľstva 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D50726">
        <w:rPr>
          <w:rFonts w:ascii="Times New Roman" w:hAnsi="Times New Roman" w:cs="Times New Roman"/>
          <w:b/>
          <w:color w:val="FF0000"/>
          <w:sz w:val="24"/>
        </w:rPr>
        <w:t>1785 – patent o zrušení nevoľníctva</w:t>
      </w:r>
      <w:r w:rsidRPr="00D507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poddaní sa mohli slobodne sťahovať sobášiť, dávať deti na remeslo a štúdium → urýchlenie sťahovania voľnej pracovnej sily do miest a priemyselných stredísk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rozšírenie školskej dochádzky medzi chudobných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nový právny poriadok – rovnosť obyvateľov pred zákonom, zrušenie trestu smrti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zrušenie cenzúry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rozdelenie Uhorska do 10 dištriktov (3 na území Slovenska)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plán – všeobecná daňová povinnosť – sčítanie obyvateľstva a očíslovanie domov → odpor u šľachty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nesúhlas s vládou</w:t>
      </w:r>
    </w:p>
    <w:p w:rsidR="00D50726" w:rsidRDefault="00D50726" w:rsidP="00D50726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zapojenie sa do vojny s Osmanskou ríšou</w:t>
      </w:r>
    </w:p>
    <w:p w:rsidR="00BF6514" w:rsidRPr="003842E0" w:rsidRDefault="00D50726" w:rsidP="00D50726">
      <w:pPr>
        <w:pStyle w:val="Odsekzoznamu"/>
        <w:numPr>
          <w:ilvl w:val="0"/>
          <w:numId w:val="1"/>
        </w:numPr>
        <w:rPr>
          <w:color w:val="FF0000"/>
        </w:rPr>
      </w:pPr>
      <w:r w:rsidRPr="00D50726">
        <w:rPr>
          <w:rFonts w:ascii="Times New Roman" w:hAnsi="Times New Roman" w:cs="Times New Roman"/>
          <w:sz w:val="24"/>
        </w:rPr>
        <w:t xml:space="preserve">pred smrťou odvolal všetky patenty </w:t>
      </w:r>
      <w:r w:rsidRPr="00D50726">
        <w:rPr>
          <w:rFonts w:ascii="Times New Roman" w:hAnsi="Times New Roman" w:cs="Times New Roman"/>
          <w:color w:val="FF0000"/>
          <w:sz w:val="24"/>
        </w:rPr>
        <w:t>okrem Tolerančného a</w:t>
      </w:r>
      <w:r w:rsidR="003842E0">
        <w:rPr>
          <w:rFonts w:ascii="Times New Roman" w:hAnsi="Times New Roman" w:cs="Times New Roman"/>
          <w:color w:val="FF0000"/>
          <w:sz w:val="24"/>
        </w:rPr>
        <w:t> </w:t>
      </w:r>
      <w:r w:rsidRPr="00D50726">
        <w:rPr>
          <w:rFonts w:ascii="Times New Roman" w:hAnsi="Times New Roman" w:cs="Times New Roman"/>
          <w:color w:val="FF0000"/>
          <w:sz w:val="24"/>
        </w:rPr>
        <w:t>nevoľníctva</w:t>
      </w:r>
    </w:p>
    <w:p w:rsidR="003842E0" w:rsidRPr="003842E0" w:rsidRDefault="003842E0" w:rsidP="003842E0">
      <w:pPr>
        <w:rPr>
          <w:color w:val="FF0000"/>
        </w:rPr>
      </w:pPr>
      <w:hyperlink r:id="rId5" w:history="1">
        <w:r>
          <w:rPr>
            <w:rStyle w:val="Hypertextovprepojenie"/>
          </w:rPr>
          <w:t>https://www.youtube.com/watch?v=lBn4oKA2glA</w:t>
        </w:r>
      </w:hyperlink>
      <w:bookmarkStart w:id="0" w:name="_GoBack"/>
      <w:bookmarkEnd w:id="0"/>
    </w:p>
    <w:sectPr w:rsidR="003842E0" w:rsidRPr="003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26"/>
    <w:rsid w:val="003842E0"/>
    <w:rsid w:val="008538B5"/>
    <w:rsid w:val="00BF6514"/>
    <w:rsid w:val="00D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129E"/>
  <w15:chartTrackingRefBased/>
  <w15:docId w15:val="{3A9EE2EC-9B4C-464B-A526-82BC8DC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7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7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n4oKA2g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2020-05-15T09:13:00Z</dcterms:created>
  <dcterms:modified xsi:type="dcterms:W3CDTF">2020-05-15T10:06:00Z</dcterms:modified>
</cp:coreProperties>
</file>