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65EA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0ACEB682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336F918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A2DF75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0770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492D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2C0F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718087C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6FB1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CB5E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61ADF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655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5F11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FC5B11C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373C40B7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D8B7BC2" w14:textId="77777777" w:rsidR="00115ED9" w:rsidRPr="00115ED9" w:rsidRDefault="005262D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B177BB3" w14:textId="77777777" w:rsidR="006E6077" w:rsidRDefault="00A85F7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proporcjonalny</w:t>
            </w:r>
          </w:p>
          <w:p w14:paraId="1EF13AAD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4BE9D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1569D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4AD1C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1F07A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341FA" w14:textId="77777777" w:rsidR="00D2782C" w:rsidRDefault="00D2782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DC80" w14:textId="77777777" w:rsidR="00D2782C" w:rsidRPr="00115ED9" w:rsidRDefault="00D2782C" w:rsidP="00D2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Przekształcanie wzorów</w:t>
            </w:r>
          </w:p>
        </w:tc>
        <w:tc>
          <w:tcPr>
            <w:tcW w:w="2869" w:type="dxa"/>
          </w:tcPr>
          <w:p w14:paraId="77F5FBAE" w14:textId="77777777" w:rsidR="00D454D3" w:rsidRDefault="00A85F71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Kontynuujemy zagadnienie z poprzedniej lekcji. Do rozwiązania zadania: 8, 10, 11, 15 str. 184</w:t>
            </w:r>
          </w:p>
          <w:p w14:paraId="32C532AE" w14:textId="77777777" w:rsidR="00D2782C" w:rsidRDefault="00D2782C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online – dla uczniów, którzy nie wykonali go w pierwszym terminie.</w:t>
            </w:r>
          </w:p>
          <w:p w14:paraId="5236096A" w14:textId="77777777" w:rsidR="00D2782C" w:rsidRDefault="00D2782C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F6EE" w14:textId="77777777" w:rsidR="00D2782C" w:rsidRDefault="005262DC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filmem: </w:t>
            </w:r>
            <w:hyperlink r:id="rId4" w:history="1">
              <w:r w:rsidRPr="007A46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https://www.youtube.com/watch?v=qaCVyvlWn5I</w:t>
              </w:r>
            </w:hyperlink>
          </w:p>
          <w:p w14:paraId="5EF4F6FB" w14:textId="77777777" w:rsidR="005262DC" w:rsidRDefault="005262DC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następnie rozwiązać zadanie 4 str. 187</w:t>
            </w:r>
          </w:p>
          <w:p w14:paraId="76B3D206" w14:textId="77777777" w:rsidR="00D2782C" w:rsidRPr="00115ED9" w:rsidRDefault="00D2782C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B8D1E06" w14:textId="77777777" w:rsidR="00115ED9" w:rsidRPr="00115ED9" w:rsidRDefault="00A85F7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  <w:r w:rsidR="00D2782C">
              <w:rPr>
                <w:rFonts w:ascii="Times New Roman" w:hAnsi="Times New Roman" w:cs="Times New Roman"/>
                <w:sz w:val="20"/>
                <w:szCs w:val="20"/>
              </w:rPr>
              <w:t>: 16, 17, 18, 19 str.185</w:t>
            </w:r>
          </w:p>
        </w:tc>
      </w:tr>
      <w:tr w:rsidR="005262DC" w:rsidRPr="00115ED9" w14:paraId="7EE1B2CB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7E284C6B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B08AF7C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559" w:type="dxa"/>
          </w:tcPr>
          <w:p w14:paraId="474129BF" w14:textId="77777777" w:rsidR="005262DC" w:rsidRPr="00115ED9" w:rsidRDefault="00F275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</w:t>
            </w:r>
          </w:p>
        </w:tc>
        <w:tc>
          <w:tcPr>
            <w:tcW w:w="2869" w:type="dxa"/>
          </w:tcPr>
          <w:p w14:paraId="29EB6E69" w14:textId="77777777" w:rsidR="005262DC" w:rsidRPr="00115ED9" w:rsidRDefault="00F275E2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zad. 1 i 6 str. 188 oraz 3 dowolnie wybrane zadania tekstowe (pamiętamy o analizie, zapisaniu i rozwiązaniu równania, sprawdzeniu i odpowiedzi)</w:t>
            </w:r>
          </w:p>
        </w:tc>
        <w:tc>
          <w:tcPr>
            <w:tcW w:w="4247" w:type="dxa"/>
          </w:tcPr>
          <w:p w14:paraId="47F78CCF" w14:textId="77777777" w:rsidR="005262DC" w:rsidRPr="00115ED9" w:rsidRDefault="00F275E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„Spra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dź czy umiesz” str. 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5262DC" w:rsidRPr="00115ED9" w14:paraId="15AAAF04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33950E88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85B49C0" w14:textId="77777777" w:rsidR="000C0794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559" w:type="dxa"/>
          </w:tcPr>
          <w:p w14:paraId="61293C7D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6027D6D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892754C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7B24CD2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5008EE17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1A2C6B2" w14:textId="77777777" w:rsidR="00115ED9" w:rsidRPr="00115ED9" w:rsidRDefault="008C08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5CAD4213" w14:textId="77777777" w:rsidR="00115ED9" w:rsidRPr="00115ED9" w:rsidRDefault="008C08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tabel i diagramów</w:t>
            </w:r>
          </w:p>
        </w:tc>
        <w:tc>
          <w:tcPr>
            <w:tcW w:w="2869" w:type="dxa"/>
          </w:tcPr>
          <w:p w14:paraId="7DCCC192" w14:textId="77777777" w:rsidR="00067B19" w:rsidRPr="00115ED9" w:rsidRDefault="001B5D4E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Przeanalizuj przykłady znajdujące się w podręczniku na str. 192-194, a następnie rozwiąż zadania 1,2 str. 193 oraz 3,4 str. 195</w:t>
            </w:r>
          </w:p>
        </w:tc>
        <w:tc>
          <w:tcPr>
            <w:tcW w:w="4247" w:type="dxa"/>
          </w:tcPr>
          <w:p w14:paraId="332AEE35" w14:textId="77777777" w:rsidR="00115ED9" w:rsidRDefault="00BA0D60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materiały i ćwiczenia:</w:t>
            </w:r>
          </w:p>
          <w:p w14:paraId="11013DF3" w14:textId="77777777" w:rsidR="00BA0D60" w:rsidRPr="00115ED9" w:rsidRDefault="00BA0D60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60">
              <w:rPr>
                <w:rFonts w:ascii="Times New Roman" w:hAnsi="Times New Roman" w:cs="Times New Roman"/>
                <w:sz w:val="20"/>
                <w:szCs w:val="20"/>
              </w:rPr>
              <w:t>https://epodreczniki.pl/a/przedstawianie-danych-statystycznych/D4fGJ1SKU</w:t>
            </w:r>
          </w:p>
        </w:tc>
      </w:tr>
      <w:tr w:rsidR="00B24118" w:rsidRPr="00115ED9" w14:paraId="271F9DC2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0E3A0150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25118A0" w14:textId="77777777" w:rsidR="00B24118" w:rsidRPr="00115ED9" w:rsidRDefault="008C08C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</w:tcPr>
          <w:p w14:paraId="5C2AA5AA" w14:textId="77777777" w:rsidR="00B24118" w:rsidRDefault="008C08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tabel i diagramów</w:t>
            </w:r>
          </w:p>
        </w:tc>
        <w:tc>
          <w:tcPr>
            <w:tcW w:w="2869" w:type="dxa"/>
          </w:tcPr>
          <w:p w14:paraId="6B22480B" w14:textId="77777777" w:rsidR="00BA0D60" w:rsidRDefault="00F70696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wykonania</w:t>
            </w:r>
          </w:p>
          <w:p w14:paraId="1D32AD4F" w14:textId="77777777" w:rsidR="00BA0D60" w:rsidRDefault="00F70696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 str. 196, </w:t>
            </w:r>
          </w:p>
          <w:p w14:paraId="3C2F64F9" w14:textId="77777777" w:rsidR="00BA0D60" w:rsidRDefault="00F70696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 str. 197, </w:t>
            </w:r>
          </w:p>
          <w:p w14:paraId="014183EB" w14:textId="77777777" w:rsidR="00BA0D60" w:rsidRDefault="00F70696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str. 198</w:t>
            </w:r>
            <w:r w:rsidR="00BA0D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6E9195" w14:textId="77777777" w:rsidR="0099174E" w:rsidRPr="00F70696" w:rsidRDefault="00BA0D60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11, 12 str. 199</w:t>
            </w:r>
          </w:p>
        </w:tc>
        <w:tc>
          <w:tcPr>
            <w:tcW w:w="4247" w:type="dxa"/>
          </w:tcPr>
          <w:p w14:paraId="31D3D859" w14:textId="77777777" w:rsidR="00B24118" w:rsidRDefault="00F7069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02F3E3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67B19"/>
    <w:rsid w:val="000C0794"/>
    <w:rsid w:val="00115ED9"/>
    <w:rsid w:val="0013313D"/>
    <w:rsid w:val="0015595F"/>
    <w:rsid w:val="00191E32"/>
    <w:rsid w:val="001B5D4E"/>
    <w:rsid w:val="001D0162"/>
    <w:rsid w:val="00245337"/>
    <w:rsid w:val="002E6CC1"/>
    <w:rsid w:val="00363921"/>
    <w:rsid w:val="004626FA"/>
    <w:rsid w:val="005104D9"/>
    <w:rsid w:val="00522F93"/>
    <w:rsid w:val="005260B8"/>
    <w:rsid w:val="005262DC"/>
    <w:rsid w:val="005F3D66"/>
    <w:rsid w:val="00605372"/>
    <w:rsid w:val="00641DC8"/>
    <w:rsid w:val="006939CA"/>
    <w:rsid w:val="006E6077"/>
    <w:rsid w:val="00760F27"/>
    <w:rsid w:val="007D6BA5"/>
    <w:rsid w:val="008424C5"/>
    <w:rsid w:val="008C08C4"/>
    <w:rsid w:val="008C4BA9"/>
    <w:rsid w:val="008E5E0E"/>
    <w:rsid w:val="00915962"/>
    <w:rsid w:val="00935B8C"/>
    <w:rsid w:val="00951942"/>
    <w:rsid w:val="00951DA8"/>
    <w:rsid w:val="00984F76"/>
    <w:rsid w:val="0099174E"/>
    <w:rsid w:val="00A23EBE"/>
    <w:rsid w:val="00A71A0C"/>
    <w:rsid w:val="00A822CA"/>
    <w:rsid w:val="00A85F71"/>
    <w:rsid w:val="00AA044B"/>
    <w:rsid w:val="00AB08B4"/>
    <w:rsid w:val="00AF6890"/>
    <w:rsid w:val="00B16EB0"/>
    <w:rsid w:val="00B24118"/>
    <w:rsid w:val="00BA0D60"/>
    <w:rsid w:val="00BA588F"/>
    <w:rsid w:val="00BC7265"/>
    <w:rsid w:val="00C068A3"/>
    <w:rsid w:val="00D2782C"/>
    <w:rsid w:val="00D454D3"/>
    <w:rsid w:val="00E02E01"/>
    <w:rsid w:val="00E97394"/>
    <w:rsid w:val="00EF31D3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847"/>
  <w15:docId w15:val="{C34A0B28-F8D3-479D-B6D4-C8DD657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CVyvlWn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2020-04-20T09:24:00Z</dcterms:created>
  <dcterms:modified xsi:type="dcterms:W3CDTF">2020-04-20T11:36:00Z</dcterms:modified>
</cp:coreProperties>
</file>