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0" w:rsidRPr="008432E1" w:rsidRDefault="000B0950" w:rsidP="000B09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od 16.03.2020 do 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27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03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.2020</w:t>
      </w:r>
    </w:p>
    <w:p w:rsidR="000B0950" w:rsidRDefault="000B0950" w:rsidP="0085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90" w:rsidRPr="005B047F" w:rsidRDefault="00853290" w:rsidP="0085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7F">
        <w:rPr>
          <w:rFonts w:ascii="Times New Roman" w:hAnsi="Times New Roman" w:cs="Times New Roman"/>
          <w:b/>
          <w:sz w:val="28"/>
          <w:szCs w:val="28"/>
        </w:rPr>
        <w:t>Od memoranda k Matici slovenskej</w:t>
      </w:r>
    </w:p>
    <w:p w:rsidR="00853290" w:rsidRPr="005B047F" w:rsidRDefault="00853290" w:rsidP="00853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90" w:rsidRPr="005B047F" w:rsidRDefault="00853290" w:rsidP="0085329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 xml:space="preserve">1849 – 1859 = obdobie </w:t>
      </w:r>
      <w:proofErr w:type="spellStart"/>
      <w:r w:rsidRPr="005B047F">
        <w:rPr>
          <w:rFonts w:ascii="Times New Roman" w:hAnsi="Times New Roman" w:cs="Times New Roman"/>
          <w:b/>
          <w:sz w:val="24"/>
          <w:szCs w:val="24"/>
          <w:u w:val="single"/>
        </w:rPr>
        <w:t>neoabsolutizmu</w:t>
      </w:r>
      <w:proofErr w:type="spellEnd"/>
      <w:r w:rsidRPr="005B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centralizmu:</w:t>
      </w:r>
    </w:p>
    <w:p w:rsidR="00853290" w:rsidRPr="005B047F" w:rsidRDefault="00853290" w:rsidP="00853290">
      <w:pPr>
        <w:pStyle w:val="Odsekzoznamu"/>
        <w:numPr>
          <w:ilvl w:val="0"/>
          <w:numId w:val="2"/>
        </w:numPr>
        <w:spacing w:after="0"/>
        <w:ind w:left="1490" w:hanging="426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policajný režim </w:t>
      </w:r>
    </w:p>
    <w:p w:rsidR="00853290" w:rsidRPr="005B047F" w:rsidRDefault="00853290" w:rsidP="00853290">
      <w:pPr>
        <w:pStyle w:val="Odsekzoznamu"/>
        <w:numPr>
          <w:ilvl w:val="0"/>
          <w:numId w:val="2"/>
        </w:numPr>
        <w:spacing w:after="0"/>
        <w:ind w:left="1490" w:hanging="426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polícia sledovala tých, čo sa aktívne zapojili do revolúcie</w:t>
      </w:r>
    </w:p>
    <w:p w:rsidR="00853290" w:rsidRPr="005B047F" w:rsidRDefault="00853290" w:rsidP="0085329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 xml:space="preserve">6. – 7. júna 1861 = </w:t>
      </w:r>
      <w:r w:rsidRPr="005B047F">
        <w:rPr>
          <w:rFonts w:ascii="Times New Roman" w:hAnsi="Times New Roman" w:cs="Times New Roman"/>
          <w:sz w:val="24"/>
          <w:szCs w:val="24"/>
        </w:rPr>
        <w:t>celonárodné</w:t>
      </w:r>
      <w:r w:rsidRPr="005B047F">
        <w:rPr>
          <w:rFonts w:ascii="Times New Roman" w:hAnsi="Times New Roman" w:cs="Times New Roman"/>
          <w:b/>
          <w:sz w:val="24"/>
          <w:szCs w:val="24"/>
        </w:rPr>
        <w:t xml:space="preserve"> zhromaždenie </w:t>
      </w:r>
      <w:r w:rsidRPr="005B047F">
        <w:rPr>
          <w:rFonts w:ascii="Times New Roman" w:hAnsi="Times New Roman" w:cs="Times New Roman"/>
          <w:sz w:val="24"/>
          <w:szCs w:val="24"/>
        </w:rPr>
        <w:t>Slovákov</w:t>
      </w:r>
      <w:r w:rsidRPr="005B047F">
        <w:rPr>
          <w:rFonts w:ascii="Times New Roman" w:hAnsi="Times New Roman" w:cs="Times New Roman"/>
          <w:b/>
          <w:sz w:val="24"/>
          <w:szCs w:val="24"/>
        </w:rPr>
        <w:t xml:space="preserve"> v Turčianskom sv. Martine</w:t>
      </w:r>
      <w:r w:rsidRPr="005B047F">
        <w:rPr>
          <w:rFonts w:ascii="Times New Roman" w:hAnsi="Times New Roman" w:cs="Times New Roman"/>
          <w:sz w:val="24"/>
          <w:szCs w:val="24"/>
        </w:rPr>
        <w:t>: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výsledok: schválenie </w:t>
      </w:r>
      <w:r w:rsidRPr="005B047F">
        <w:rPr>
          <w:rFonts w:ascii="Times New Roman" w:hAnsi="Times New Roman" w:cs="Times New Roman"/>
          <w:b/>
          <w:sz w:val="24"/>
          <w:szCs w:val="24"/>
        </w:rPr>
        <w:t>Memoranda slovenského národa</w:t>
      </w:r>
    </w:p>
    <w:p w:rsidR="00853290" w:rsidRPr="005B047F" w:rsidRDefault="00853290" w:rsidP="0085329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Memorandum slovenského národa: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politický program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požiadavky:</w:t>
      </w:r>
    </w:p>
    <w:p w:rsidR="00853290" w:rsidRPr="005B047F" w:rsidRDefault="00853290" w:rsidP="0085329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národné a politické práva</w:t>
      </w:r>
    </w:p>
    <w:p w:rsidR="00853290" w:rsidRPr="005B047F" w:rsidRDefault="00853290" w:rsidP="0085329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vlastné územie = Hornouhorské slovenské Okolie</w:t>
      </w:r>
    </w:p>
    <w:p w:rsidR="00853290" w:rsidRPr="005B047F" w:rsidRDefault="00853290" w:rsidP="0085329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slovenčina ako úradný jazyk</w:t>
      </w:r>
    </w:p>
    <w:p w:rsidR="00853290" w:rsidRPr="005B047F" w:rsidRDefault="00853290" w:rsidP="0085329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vlastný snem</w:t>
      </w:r>
    </w:p>
    <w:p w:rsidR="00853290" w:rsidRPr="005B047F" w:rsidRDefault="00853290" w:rsidP="00853290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slovenské školy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1862 – 1869 = vznik 3 slovenských gymnázií: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vo Veľkej Revúcej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 Turčianskom sv. Martine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 Kláštore pod Znievom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4. august 1863 = 100. výročie príchodu Cyrila a Metoda na VM + založenie Matice slovenskej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Matica slovenská: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1. slovenská kultúrna inštitúcia</w:t>
      </w:r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predseda Štefan </w:t>
      </w:r>
      <w:proofErr w:type="spellStart"/>
      <w:r w:rsidRPr="005B047F">
        <w:rPr>
          <w:rFonts w:ascii="Times New Roman" w:hAnsi="Times New Roman" w:cs="Times New Roman"/>
          <w:sz w:val="24"/>
          <w:szCs w:val="24"/>
        </w:rPr>
        <w:t>Moyzes</w:t>
      </w:r>
      <w:proofErr w:type="spellEnd"/>
      <w:r w:rsidRPr="005B047F">
        <w:rPr>
          <w:rFonts w:ascii="Times New Roman" w:hAnsi="Times New Roman" w:cs="Times New Roman"/>
          <w:sz w:val="24"/>
          <w:szCs w:val="24"/>
        </w:rPr>
        <w:t xml:space="preserve">, podpredseda Karol </w:t>
      </w:r>
      <w:proofErr w:type="spellStart"/>
      <w:r w:rsidRPr="005B047F">
        <w:rPr>
          <w:rFonts w:ascii="Times New Roman" w:hAnsi="Times New Roman" w:cs="Times New Roman"/>
          <w:sz w:val="24"/>
          <w:szCs w:val="24"/>
        </w:rPr>
        <w:t>Kuzmány</w:t>
      </w:r>
      <w:proofErr w:type="spellEnd"/>
    </w:p>
    <w:p w:rsidR="00853290" w:rsidRPr="005B047F" w:rsidRDefault="00853290" w:rsidP="0085329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úlohy:</w:t>
      </w:r>
    </w:p>
    <w:p w:rsidR="00853290" w:rsidRPr="005B047F" w:rsidRDefault="00853290" w:rsidP="00853290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podpora kultúry, vzdelanosti, umenia, vedy</w:t>
      </w:r>
    </w:p>
    <w:p w:rsidR="00853290" w:rsidRPr="005B047F" w:rsidRDefault="00853290" w:rsidP="00853290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vydávanie kníh a učebníc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1875 = zrušenie slovenských gymnázií a Matice slovenskej</w:t>
      </w:r>
    </w:p>
    <w:p w:rsidR="00853290" w:rsidRPr="005B047F" w:rsidRDefault="00853290" w:rsidP="00853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90" w:rsidRPr="005B047F" w:rsidRDefault="00853290" w:rsidP="00853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90" w:rsidRPr="005B047F" w:rsidRDefault="00853290" w:rsidP="0085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7F">
        <w:rPr>
          <w:rFonts w:ascii="Times New Roman" w:hAnsi="Times New Roman" w:cs="Times New Roman"/>
          <w:b/>
          <w:sz w:val="28"/>
          <w:szCs w:val="28"/>
        </w:rPr>
        <w:t>3. TEMATICKÝ CELOK – RAKÚSKO-UHORSKO</w:t>
      </w:r>
    </w:p>
    <w:p w:rsidR="00853290" w:rsidRPr="005B047F" w:rsidRDefault="00853290" w:rsidP="008532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290" w:rsidRPr="005B047F" w:rsidRDefault="00853290" w:rsidP="0085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7F">
        <w:rPr>
          <w:rFonts w:ascii="Times New Roman" w:hAnsi="Times New Roman" w:cs="Times New Roman"/>
          <w:b/>
          <w:sz w:val="28"/>
          <w:szCs w:val="28"/>
        </w:rPr>
        <w:t>Rakúsko-Uhorské vyrovnanie a Slováci</w:t>
      </w:r>
    </w:p>
    <w:p w:rsidR="00853290" w:rsidRPr="005B047F" w:rsidRDefault="00853290" w:rsidP="00853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maďarskí politici sa snažia získať väčší vplyv na riadení uhorskej časti monarchie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1866</w:t>
      </w:r>
      <w:r w:rsidRPr="005B047F">
        <w:rPr>
          <w:rFonts w:ascii="Times New Roman" w:hAnsi="Times New Roman" w:cs="Times New Roman"/>
          <w:sz w:val="24"/>
          <w:szCs w:val="24"/>
        </w:rPr>
        <w:t xml:space="preserve"> = pruské vojská porazili rakúske cisárstvo:</w:t>
      </w:r>
    </w:p>
    <w:p w:rsidR="00853290" w:rsidRPr="005B047F" w:rsidRDefault="00853290" w:rsidP="0085329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vzniká nové vnútorné usporiadanie krajiny </w:t>
      </w:r>
      <w:r w:rsidRPr="005B047F">
        <w:rPr>
          <w:rFonts w:ascii="Times New Roman" w:hAnsi="Times New Roman" w:cs="Times New Roman"/>
          <w:b/>
          <w:sz w:val="24"/>
          <w:szCs w:val="24"/>
        </w:rPr>
        <w:t>→</w:t>
      </w:r>
      <w:r w:rsidRPr="005B047F">
        <w:rPr>
          <w:rFonts w:ascii="Times New Roman" w:hAnsi="Times New Roman" w:cs="Times New Roman"/>
          <w:sz w:val="24"/>
          <w:szCs w:val="24"/>
        </w:rPr>
        <w:t xml:space="preserve"> rozdelenie štátu na dve časti/</w:t>
      </w:r>
      <w:r w:rsidRPr="005B047F">
        <w:rPr>
          <w:rFonts w:ascii="Times New Roman" w:hAnsi="Times New Roman" w:cs="Times New Roman"/>
          <w:b/>
          <w:sz w:val="24"/>
          <w:szCs w:val="24"/>
        </w:rPr>
        <w:t>DUALIZMUS</w:t>
      </w:r>
      <w:r w:rsidRPr="005B047F">
        <w:rPr>
          <w:rFonts w:ascii="Times New Roman" w:hAnsi="Times New Roman" w:cs="Times New Roman"/>
          <w:sz w:val="24"/>
          <w:szCs w:val="24"/>
        </w:rPr>
        <w:t xml:space="preserve"> (dve vlády a dva samostatné snemy)</w:t>
      </w:r>
    </w:p>
    <w:p w:rsidR="00853290" w:rsidRPr="005B047F" w:rsidRDefault="00853290" w:rsidP="0085329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oba celky spájal 1 panovník a 3 najdôležitejšie ministerstvá (zahraničných veci, vojska a financií)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1867 – 1918</w:t>
      </w:r>
      <w:r w:rsidRPr="005B047F">
        <w:rPr>
          <w:rFonts w:ascii="Times New Roman" w:hAnsi="Times New Roman" w:cs="Times New Roman"/>
          <w:sz w:val="24"/>
          <w:szCs w:val="24"/>
        </w:rPr>
        <w:t xml:space="preserve"> = monarchia sa volala Rakúsko-Uhorsko</w:t>
      </w:r>
    </w:p>
    <w:p w:rsidR="00853290" w:rsidRPr="005B047F" w:rsidRDefault="00853290" w:rsidP="008532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290" w:rsidRPr="005B047F" w:rsidRDefault="00853290" w:rsidP="00853290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47F">
        <w:rPr>
          <w:rFonts w:ascii="Times New Roman" w:hAnsi="Times New Roman" w:cs="Times New Roman"/>
          <w:i/>
          <w:sz w:val="24"/>
          <w:szCs w:val="24"/>
          <w:highlight w:val="yellow"/>
        </w:rPr>
        <w:t>NAKRESLIŤ A OPÍSAŤ TABUĽKU s. 62/ Čo bolo spoločné a čo samostatné?</w:t>
      </w:r>
    </w:p>
    <w:p w:rsidR="00853290" w:rsidRPr="005B047F" w:rsidRDefault="00853290" w:rsidP="008532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290" w:rsidRPr="005B047F" w:rsidRDefault="00853290" w:rsidP="00853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7F">
        <w:rPr>
          <w:rFonts w:ascii="Times New Roman" w:hAnsi="Times New Roman" w:cs="Times New Roman"/>
          <w:b/>
          <w:sz w:val="28"/>
          <w:szCs w:val="28"/>
        </w:rPr>
        <w:t>Slováci v Uhorsku</w:t>
      </w:r>
    </w:p>
    <w:p w:rsidR="00853290" w:rsidRPr="005B047F" w:rsidRDefault="00853290" w:rsidP="00853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predstavitelia nemaďarských národov riešili svoje záležitosti v hlavnom meste Uhorska – </w:t>
      </w:r>
      <w:proofErr w:type="spellStart"/>
      <w:r w:rsidRPr="005B047F">
        <w:rPr>
          <w:rFonts w:ascii="Times New Roman" w:hAnsi="Times New Roman" w:cs="Times New Roman"/>
          <w:sz w:val="24"/>
          <w:szCs w:val="24"/>
        </w:rPr>
        <w:t>Pešti</w:t>
      </w:r>
      <w:proofErr w:type="spellEnd"/>
      <w:r w:rsidRPr="005B047F">
        <w:rPr>
          <w:rFonts w:ascii="Times New Roman" w:hAnsi="Times New Roman" w:cs="Times New Roman"/>
          <w:sz w:val="24"/>
          <w:szCs w:val="24"/>
        </w:rPr>
        <w:t xml:space="preserve"> (od 1873 Budapešť = Budín + Starý Budín + </w:t>
      </w:r>
      <w:proofErr w:type="spellStart"/>
      <w:r w:rsidRPr="005B047F">
        <w:rPr>
          <w:rFonts w:ascii="Times New Roman" w:hAnsi="Times New Roman" w:cs="Times New Roman"/>
          <w:sz w:val="24"/>
          <w:szCs w:val="24"/>
        </w:rPr>
        <w:t>Pešť</w:t>
      </w:r>
      <w:proofErr w:type="spellEnd"/>
      <w:r w:rsidRPr="005B047F">
        <w:rPr>
          <w:rFonts w:ascii="Times New Roman" w:hAnsi="Times New Roman" w:cs="Times New Roman"/>
          <w:sz w:val="24"/>
          <w:szCs w:val="24"/>
        </w:rPr>
        <w:t>)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 xml:space="preserve">gróf Július </w:t>
      </w:r>
      <w:proofErr w:type="spellStart"/>
      <w:r w:rsidRPr="005B047F">
        <w:rPr>
          <w:rFonts w:ascii="Times New Roman" w:hAnsi="Times New Roman" w:cs="Times New Roman"/>
          <w:b/>
          <w:sz w:val="24"/>
          <w:szCs w:val="24"/>
        </w:rPr>
        <w:t>Andrássy</w:t>
      </w:r>
      <w:proofErr w:type="spellEnd"/>
      <w:r w:rsidRPr="005B047F">
        <w:rPr>
          <w:rFonts w:ascii="Times New Roman" w:hAnsi="Times New Roman" w:cs="Times New Roman"/>
          <w:sz w:val="24"/>
          <w:szCs w:val="24"/>
        </w:rPr>
        <w:t xml:space="preserve"> – prvý premiér dualistického Uhorska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 xml:space="preserve">uhorskí politici chceli maďarský národ – </w:t>
      </w:r>
      <w:r w:rsidRPr="005B047F">
        <w:rPr>
          <w:rFonts w:ascii="Times New Roman" w:hAnsi="Times New Roman" w:cs="Times New Roman"/>
          <w:b/>
          <w:sz w:val="24"/>
          <w:szCs w:val="24"/>
        </w:rPr>
        <w:t>maďarčina sa stala štátnym jazykom Uhorska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nastalo obdobie zvýšeného národnostného útlaku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postupná likvidácia slovenských kultúrnych a školských centier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zrušenie troch slovenských gymnázií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b/>
          <w:sz w:val="24"/>
          <w:szCs w:val="24"/>
        </w:rPr>
        <w:t>1875</w:t>
      </w:r>
      <w:r w:rsidRPr="005B047F">
        <w:rPr>
          <w:rFonts w:ascii="Times New Roman" w:hAnsi="Times New Roman" w:cs="Times New Roman"/>
          <w:sz w:val="24"/>
          <w:szCs w:val="24"/>
        </w:rPr>
        <w:t xml:space="preserve"> zatvorenie Matice slovenskej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do ľudových škôl povinné zavedenie maďarčiny</w:t>
      </w:r>
    </w:p>
    <w:p w:rsidR="00853290" w:rsidRPr="005B047F" w:rsidRDefault="00853290" w:rsidP="00853290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47F">
        <w:rPr>
          <w:rFonts w:ascii="Times New Roman" w:hAnsi="Times New Roman" w:cs="Times New Roman"/>
          <w:sz w:val="24"/>
          <w:szCs w:val="24"/>
        </w:rPr>
        <w:t>uhorská vláda financovala spolky, ktorých cieľom bola maďarizačná činnosť v slovenských oblastiach</w:t>
      </w:r>
    </w:p>
    <w:p w:rsidR="00581B41" w:rsidRPr="00853290" w:rsidRDefault="00581B41" w:rsidP="00853290">
      <w:pPr>
        <w:rPr>
          <w:szCs w:val="24"/>
        </w:rPr>
      </w:pPr>
    </w:p>
    <w:sectPr w:rsidR="00581B41" w:rsidRPr="00853290" w:rsidSect="00581B4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96F"/>
    <w:multiLevelType w:val="hybridMultilevel"/>
    <w:tmpl w:val="1CF42B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60248"/>
    <w:multiLevelType w:val="hybridMultilevel"/>
    <w:tmpl w:val="7B4A6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351"/>
    <w:multiLevelType w:val="hybridMultilevel"/>
    <w:tmpl w:val="1CCC1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863"/>
    <w:multiLevelType w:val="hybridMultilevel"/>
    <w:tmpl w:val="D69CA6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57CE8"/>
    <w:multiLevelType w:val="hybridMultilevel"/>
    <w:tmpl w:val="A350B734"/>
    <w:lvl w:ilvl="0" w:tplc="AF4A4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83F"/>
    <w:multiLevelType w:val="hybridMultilevel"/>
    <w:tmpl w:val="09729FAC"/>
    <w:lvl w:ilvl="0" w:tplc="089A5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E00EEA"/>
    <w:multiLevelType w:val="hybridMultilevel"/>
    <w:tmpl w:val="90488B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031382"/>
    <w:multiLevelType w:val="hybridMultilevel"/>
    <w:tmpl w:val="268C3E2A"/>
    <w:lvl w:ilvl="0" w:tplc="C18C9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CB0C9B"/>
    <w:multiLevelType w:val="hybridMultilevel"/>
    <w:tmpl w:val="B3903F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06927"/>
    <w:multiLevelType w:val="hybridMultilevel"/>
    <w:tmpl w:val="74184CD4"/>
    <w:lvl w:ilvl="0" w:tplc="3D2C3A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6702A4"/>
    <w:multiLevelType w:val="hybridMultilevel"/>
    <w:tmpl w:val="1698126A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AB276C0"/>
    <w:multiLevelType w:val="hybridMultilevel"/>
    <w:tmpl w:val="02C0E5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E7639D"/>
    <w:multiLevelType w:val="hybridMultilevel"/>
    <w:tmpl w:val="75F016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22BF"/>
    <w:multiLevelType w:val="hybridMultilevel"/>
    <w:tmpl w:val="17B03A9C"/>
    <w:lvl w:ilvl="0" w:tplc="7F8EF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E0248"/>
    <w:rsid w:val="00026F1A"/>
    <w:rsid w:val="000B0950"/>
    <w:rsid w:val="001318BC"/>
    <w:rsid w:val="00227F23"/>
    <w:rsid w:val="002D0145"/>
    <w:rsid w:val="002E0248"/>
    <w:rsid w:val="00322712"/>
    <w:rsid w:val="004475EE"/>
    <w:rsid w:val="0057294D"/>
    <w:rsid w:val="00581B41"/>
    <w:rsid w:val="005B047F"/>
    <w:rsid w:val="007E523A"/>
    <w:rsid w:val="00853290"/>
    <w:rsid w:val="008C1A44"/>
    <w:rsid w:val="00A13DCE"/>
    <w:rsid w:val="00A520D8"/>
    <w:rsid w:val="00AA4EF9"/>
    <w:rsid w:val="00CA184D"/>
    <w:rsid w:val="00E6463A"/>
    <w:rsid w:val="00F2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248"/>
    <w:pPr>
      <w:ind w:left="720"/>
      <w:contextualSpacing/>
    </w:pPr>
  </w:style>
  <w:style w:type="table" w:styleId="Mriekatabuky">
    <w:name w:val="Table Grid"/>
    <w:basedOn w:val="Normlnatabuka"/>
    <w:uiPriority w:val="59"/>
    <w:rsid w:val="0057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10</cp:revision>
  <dcterms:created xsi:type="dcterms:W3CDTF">2020-03-16T19:04:00Z</dcterms:created>
  <dcterms:modified xsi:type="dcterms:W3CDTF">2020-04-02T06:39:00Z</dcterms:modified>
</cp:coreProperties>
</file>