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4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Świątynia Opatrzności Bożej - wotum wdzięczności </w:t>
            </w:r>
            <w:r>
              <w:rPr/>
              <w:t>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zapoznanie z notatką dnia </w:t>
            </w:r>
          </w:p>
          <w:p>
            <w:pPr>
              <w:pStyle w:val="Zawartotabeli"/>
              <w:rPr/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006621"/>
                <w:spacing w:val="0"/>
                <w:sz w:val="24"/>
                <w:szCs w:val="24"/>
              </w:rPr>
              <w:t>www.centrumopatrznosci.pl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19.06.2020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Więzienna cela - moc modlitwy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zapoznaj się z notatką z dnia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2, przeczytaj temat i zapisz notatkę o św Pawle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LibreOffice/5.4.6.2$Windows_x86 LibreOffice_project/4014ce260a04f1026ba855d3b8d91541c224eab8</Application>
  <Pages>1</Pages>
  <Words>55</Words>
  <Characters>318</Characters>
  <CharactersWithSpaces>366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2020-06-12T16:47:50Z</dcterms:modified>
  <cp:revision>22</cp:revision>
  <dc:subject/>
  <dc:title/>
</cp:coreProperties>
</file>