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941409">
        <w:rPr>
          <w:rFonts w:ascii="Times New Roman" w:hAnsi="Times New Roman" w:cs="Times New Roman"/>
          <w:b/>
          <w:sz w:val="20"/>
          <w:szCs w:val="20"/>
        </w:rPr>
        <w:t>y  zakres treści nauczania 11-15</w:t>
      </w:r>
      <w:r w:rsidR="005E03EA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E771B9">
        <w:rPr>
          <w:rFonts w:ascii="Times New Roman" w:hAnsi="Times New Roman" w:cs="Times New Roman"/>
          <w:b/>
          <w:sz w:val="20"/>
          <w:szCs w:val="20"/>
        </w:rPr>
        <w:t xml:space="preserve"> VIII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115ED9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941409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</w:t>
            </w:r>
            <w:r w:rsidR="00D70A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C32711" w:rsidRPr="00820687" w:rsidRDefault="00C32711" w:rsidP="00C3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D">
              <w:rPr>
                <w:rFonts w:ascii="Times New Roman" w:eastAsia="Times New Roman" w:hAnsi="Times New Roman" w:cs="Times New Roman"/>
                <w:b/>
                <w:color w:val="636363"/>
                <w:sz w:val="24"/>
                <w:szCs w:val="24"/>
                <w:lang w:eastAsia="pl-PL"/>
              </w:rPr>
              <w:t>Nowoczesne formy aktywności fizycznej</w:t>
            </w:r>
          </w:p>
          <w:p w:rsidR="00115ED9" w:rsidRPr="00846B94" w:rsidRDefault="00115ED9" w:rsidP="00C3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C32711" w:rsidRPr="00C32711" w:rsidRDefault="00941409" w:rsidP="00C32711">
            <w:r>
              <w:t xml:space="preserve"> </w:t>
            </w:r>
            <w:r w:rsidR="00C32711">
              <w:rPr>
                <w:rFonts w:ascii="Times New Roman" w:hAnsi="Times New Roman" w:cs="Times New Roman"/>
                <w:sz w:val="24"/>
                <w:szCs w:val="24"/>
              </w:rPr>
              <w:t>Wykonaj prostą rozgrzewkę.</w:t>
            </w:r>
          </w:p>
          <w:p w:rsidR="00C32711" w:rsidRDefault="00C32711" w:rsidP="00C3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Przypominamy i utrwalamy układ ćwiczeń  :</w:t>
            </w:r>
          </w:p>
          <w:p w:rsidR="00C32711" w:rsidRDefault="00C32711" w:rsidP="00C3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11" w:rsidRDefault="00C32711" w:rsidP="00C327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Wykonaj układ </w:t>
            </w:r>
          </w:p>
          <w:p w:rsidR="00C32711" w:rsidRDefault="00C32711" w:rsidP="00C327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D3554" w:rsidRDefault="00C32711" w:rsidP="00C3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ipercze"/>
                </w:rPr>
                <w:t>https://www.youtube.com/watch?v=q7ytBN8eaiM&amp;list=RDCMUCDnfjS_PGluQYhuEqgXbYAQ&amp;index=1</w:t>
              </w:r>
            </w:hyperlink>
          </w:p>
          <w:p w:rsidR="006D3554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54" w:rsidRPr="00042138" w:rsidRDefault="006D3554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115ED9" w:rsidRDefault="00115ED9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14E" w:rsidRDefault="00A4514E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14E" w:rsidRDefault="00A4514E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14E" w:rsidRPr="00115ED9" w:rsidRDefault="00A4514E" w:rsidP="009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</w:p>
        </w:tc>
      </w:tr>
      <w:tr w:rsidR="00E122E2" w:rsidRPr="00115ED9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94140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0A6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771B9" w:rsidRDefault="00977800" w:rsidP="00E771B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22E2"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1B9" w:rsidRPr="0097780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Omawiamy, na czym polega szkodliwe działanie używek, jaki jest mechanizm powstawania uzależnienia</w:t>
            </w:r>
            <w:r w:rsidR="00E771B9" w:rsidRPr="00977800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  <w:p w:rsidR="00977800" w:rsidRPr="00977800" w:rsidRDefault="00977800" w:rsidP="00E771B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77800" w:rsidRDefault="00977800" w:rsidP="003444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E122E2" w:rsidRDefault="00977800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3E">
              <w:rPr>
                <w:b/>
                <w:bCs/>
                <w:sz w:val="24"/>
                <w:szCs w:val="24"/>
              </w:rPr>
              <w:t>Poprawiamy kondycję- wykonujemy trening całego ciała w domu.</w:t>
            </w:r>
            <w:r>
              <w:rPr>
                <w:b/>
                <w:bCs/>
                <w:sz w:val="24"/>
                <w:szCs w:val="24"/>
              </w:rPr>
              <w:t xml:space="preserve"> Cd.</w:t>
            </w:r>
          </w:p>
          <w:p w:rsidR="00977800" w:rsidRPr="00E122E2" w:rsidRDefault="00977800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E771B9" w:rsidRDefault="00E771B9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Zadanie nr.1:</w:t>
            </w:r>
          </w:p>
          <w:p w:rsidR="00E122E2" w:rsidRDefault="00E771B9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C32711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Przeczytaj uważnie informacje znajdujące się pod tabelką</w:t>
            </w:r>
            <w: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:</w:t>
            </w: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977800">
            <w:r>
              <w:t xml:space="preserve">Wykonaj bezpieczną rozgrzewkę w miejscu i 1-3 serie ćwiczeń , które są pod tabelą </w:t>
            </w:r>
          </w:p>
          <w:p w:rsidR="00977800" w:rsidRDefault="00977800" w:rsidP="00977800">
            <w:r>
              <w:t xml:space="preserve">(wybierz ilość serii). </w:t>
            </w: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Default="00977800" w:rsidP="00E771B9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:rsidR="00977800" w:rsidRPr="00E122E2" w:rsidRDefault="00977800" w:rsidP="00E771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47" w:type="dxa"/>
          </w:tcPr>
          <w:p w:rsidR="00977800" w:rsidRDefault="00977800" w:rsidP="00977800">
            <w:pPr>
              <w:rPr>
                <w:rFonts w:cs="Times New Roman"/>
                <w:color w:val="000000" w:themeColor="text1"/>
              </w:rPr>
            </w:pPr>
            <w:r w:rsidRPr="00A06649">
              <w:rPr>
                <w:rFonts w:cs="Times New Roman"/>
                <w:color w:val="000000" w:themeColor="text1"/>
              </w:rPr>
              <w:t xml:space="preserve">Zadanie </w:t>
            </w:r>
            <w:proofErr w:type="spellStart"/>
            <w:r w:rsidRPr="00A06649">
              <w:rPr>
                <w:rFonts w:cs="Times New Roman"/>
                <w:color w:val="000000" w:themeColor="text1"/>
              </w:rPr>
              <w:t>nr</w:t>
            </w:r>
            <w:proofErr w:type="spellEnd"/>
            <w:r w:rsidRPr="00A06649">
              <w:rPr>
                <w:rFonts w:cs="Times New Roman"/>
                <w:color w:val="000000" w:themeColor="text1"/>
              </w:rPr>
              <w:t xml:space="preserve">. 2 </w:t>
            </w:r>
          </w:p>
          <w:p w:rsidR="00977800" w:rsidRDefault="00977800" w:rsidP="00977800">
            <w:pPr>
              <w:rPr>
                <w:rFonts w:cs="Times New Roman"/>
                <w:color w:val="000000" w:themeColor="text1"/>
              </w:rPr>
            </w:pPr>
            <w:r w:rsidRPr="00A06649">
              <w:rPr>
                <w:rFonts w:cs="Times New Roman"/>
                <w:color w:val="000000" w:themeColor="text1"/>
              </w:rPr>
              <w:t>Odpowiedź pisemnie na pytanie</w:t>
            </w:r>
            <w:r w:rsidRPr="00A06649">
              <w:rPr>
                <w:rFonts w:cs="Times New Roman"/>
                <w:b/>
                <w:bCs/>
                <w:color w:val="000000" w:themeColor="text1"/>
              </w:rPr>
              <w:t xml:space="preserve">: Jak należy zachować się w sytuacji, gdy ktoś namawia Ciebie do zażycia środków uzależniających? </w:t>
            </w:r>
            <w:r w:rsidRPr="00A06649">
              <w:rPr>
                <w:rFonts w:cs="Times New Roman"/>
                <w:color w:val="000000" w:themeColor="text1"/>
              </w:rPr>
              <w:t xml:space="preserve">Wyszukaj link o podobnej tematyce. </w:t>
            </w:r>
          </w:p>
          <w:p w:rsidR="00977800" w:rsidRPr="00A06649" w:rsidRDefault="00977800" w:rsidP="0097780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A06649">
              <w:rPr>
                <w:rFonts w:cs="Times New Roman"/>
                <w:color w:val="000000" w:themeColor="text1"/>
              </w:rPr>
              <w:t>Odpowiedzi prześlij mailem do swojego nauczyciela WF.</w:t>
            </w:r>
          </w:p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1F4B26" w:rsidRPr="00115ED9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Środa</w:t>
            </w: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13.05.2020</w:t>
            </w: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B26" w:rsidRPr="00820687" w:rsidRDefault="001F4B26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4B26" w:rsidRPr="00C32711" w:rsidRDefault="001F4B26" w:rsidP="000343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:rsidR="001F4B26" w:rsidRDefault="001F4B26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1F4B26" w:rsidRPr="004F16E2" w:rsidRDefault="001F4B26" w:rsidP="00977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26" w:rsidRPr="00115ED9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1F4B26" w:rsidRPr="00115ED9" w:rsidRDefault="001F4B26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E122E2" w:rsidRDefault="001F4B26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5DD" w:rsidRPr="00E122E2" w:rsidRDefault="001E55DD" w:rsidP="001E5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Sporty zespołowe</w:t>
            </w:r>
          </w:p>
          <w:p w:rsidR="001F4B26" w:rsidRPr="00E122E2" w:rsidRDefault="001F4B26" w:rsidP="00452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1E55DD" w:rsidRDefault="001E55DD" w:rsidP="001E55DD">
            <w:r>
              <w:t>Dziś zabieram Was na wirtualną wycieczkę do Muzeum  Sportu.</w:t>
            </w:r>
          </w:p>
          <w:p w:rsidR="001E55DD" w:rsidRDefault="001E55DD" w:rsidP="001E55DD"/>
          <w:p w:rsidR="001F4B26" w:rsidRDefault="001E55DD" w:rsidP="001E55DD">
            <w:hyperlink r:id="rId6" w:history="1">
              <w:r>
                <w:rPr>
                  <w:rStyle w:val="Hipercze"/>
                </w:rPr>
                <w:t>https://www.muzeumsportu.waw.pl/zobacz/filmy/884-wirtualne-zwiedzanie-na-zywo-30-kwietnia?fbclid=IwAR1zlAAlay3sUdeb9poxmiZvdGt2jGq_LsWaB9JJJNFDEv7XuwSGDinrvkY</w:t>
              </w:r>
            </w:hyperlink>
          </w:p>
          <w:p w:rsidR="001E55DD" w:rsidRDefault="001E55DD" w:rsidP="001E55DD"/>
          <w:p w:rsidR="001E55DD" w:rsidRPr="00E122E2" w:rsidRDefault="001E55DD" w:rsidP="001E5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1F4B26" w:rsidRPr="00115ED9" w:rsidRDefault="001F4B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Default="001F4B26" w:rsidP="00D00DD1">
            <w:r w:rsidRPr="00E122E2">
              <w:rPr>
                <w:sz w:val="28"/>
                <w:szCs w:val="28"/>
              </w:rPr>
              <w:br/>
            </w:r>
          </w:p>
          <w:p w:rsidR="001F4B26" w:rsidRDefault="001F4B26" w:rsidP="00D00DD1"/>
          <w:p w:rsidR="001F4B26" w:rsidRDefault="001F4B26" w:rsidP="00D00DD1"/>
          <w:p w:rsidR="001F4B26" w:rsidRPr="00115ED9" w:rsidRDefault="001F4B26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B26" w:rsidRPr="00115ED9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1F4B26" w:rsidRPr="00115ED9" w:rsidRDefault="001F4B26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1F4B26" w:rsidRPr="00115ED9" w:rsidRDefault="001F4B26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15.05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F4B26" w:rsidRPr="00115ED9" w:rsidRDefault="001F4B2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26" w:rsidRPr="00115ED9" w:rsidRDefault="001F4B26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1F4B26" w:rsidRPr="009E74C2" w:rsidRDefault="001F4B26" w:rsidP="00977800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247" w:type="dxa"/>
          </w:tcPr>
          <w:p w:rsidR="001F4B26" w:rsidRDefault="001F4B26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F4B26" w:rsidRPr="00115ED9" w:rsidRDefault="001F4B26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1F4B26" w:rsidRPr="00115ED9" w:rsidRDefault="001F4B26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C32711" w:rsidRDefault="00C32711" w:rsidP="00C32711">
      <w:pPr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  <w:sz w:val="28"/>
          <w:szCs w:val="28"/>
        </w:rPr>
        <w:t>Omawiamy, na czym polega szkodliwe działanie używek, jaki jest mechanizm powstawania uzależnienia</w:t>
      </w:r>
      <w:r w:rsidRPr="00A06649">
        <w:rPr>
          <w:rFonts w:cs="Times New Roman"/>
          <w:color w:val="000000" w:themeColor="text1"/>
          <w:sz w:val="28"/>
          <w:szCs w:val="28"/>
        </w:rPr>
        <w:t>.</w:t>
      </w:r>
      <w:bookmarkStart w:id="0" w:name="_Hlk36234557"/>
      <w:r w:rsidRPr="00C32711">
        <w:rPr>
          <w:rFonts w:cs="Times New Roman"/>
          <w:color w:val="000000" w:themeColor="text1"/>
        </w:rPr>
        <w:t xml:space="preserve"> </w:t>
      </w:r>
      <w:r w:rsidRPr="00A06649">
        <w:rPr>
          <w:rFonts w:cs="Times New Roman"/>
          <w:color w:val="000000" w:themeColor="text1"/>
        </w:rPr>
        <w:t>Zadania do wykonania:</w:t>
      </w:r>
      <w:bookmarkEnd w:id="0"/>
    </w:p>
    <w:p w:rsidR="00C32711" w:rsidRDefault="00C32711" w:rsidP="00C32711">
      <w:pPr>
        <w:rPr>
          <w:rFonts w:cs="Times New Roman"/>
          <w:color w:val="000000" w:themeColor="text1"/>
        </w:rPr>
      </w:pPr>
    </w:p>
    <w:p w:rsidR="00C32711" w:rsidRPr="00C32711" w:rsidRDefault="00C32711" w:rsidP="00C32711">
      <w:pPr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Wstęp</w:t>
      </w:r>
    </w:p>
    <w:p w:rsidR="00C32711" w:rsidRPr="00A06649" w:rsidRDefault="00C32711" w:rsidP="00C32711">
      <w:pPr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Używki</w:t>
      </w:r>
      <w:r w:rsidRPr="00A06649">
        <w:rPr>
          <w:rFonts w:cs="Times New Roman"/>
          <w:color w:val="000000" w:themeColor="text1"/>
        </w:rPr>
        <w:t>  to substancje pozbawione właściwości odżywczych, które działają pobudzająco na organizm człowieka poprzez oddziaływanie na ośrodkowy układ nerwowy.</w:t>
      </w:r>
      <w:r w:rsidRPr="00A06649">
        <w:rPr>
          <w:rFonts w:cs="Times New Roman"/>
          <w:color w:val="000000" w:themeColor="text1"/>
        </w:rPr>
        <w:br/>
        <w:t>Należą do nich zarówno kawa czy herbata, jak również znacznie bardziej szkodliwe substancje zawarte w papierosach, alkoholu, narkotykach i dopalaczach.</w:t>
      </w:r>
      <w:bookmarkStart w:id="1" w:name="_Hlk36202244"/>
    </w:p>
    <w:p w:rsidR="00C32711" w:rsidRPr="00A06649" w:rsidRDefault="00C32711" w:rsidP="00C32711">
      <w:pPr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color w:val="000000" w:themeColor="text1"/>
        </w:rPr>
        <w:t>Ludzie najczęściej sięgają po używki szukając relaksu, pobudzenia czy zabawy. Początkowo ich stosowanie może powodować odprężenie, poprawę humoru, wzrost pewności siebie i poczucie lepszej kondycji. Jednak już wówczas używki niszczą organizm, uszkadzają narządy i powodują uzależnienie, czyli sytuację kiedy organizm „domaga się” dostarczania kolejnych porcji używek, a ich brak powoduje niepokój, lęk, rozdrażnienie czy agresję. Uzależnieniu często towarzyszy wzrost tolerancji na używkę (czyli konieczność stosowania coraz większych dawek), zaniedbywanie obowiązków i zainteresowań oraz stosowanie używek nawet pomimo jego zauważalnych szkodliwych efektów.</w:t>
      </w:r>
    </w:p>
    <w:p w:rsidR="00C32711" w:rsidRPr="00A06649" w:rsidRDefault="00C32711" w:rsidP="00C32711">
      <w:pPr>
        <w:jc w:val="center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lastRenderedPageBreak/>
        <w:t>SZKODLIWE DZIAŁANIE UŻYWEK</w:t>
      </w:r>
    </w:p>
    <w:p w:rsidR="00C32711" w:rsidRPr="00A06649" w:rsidRDefault="00C32711" w:rsidP="00C32711">
      <w:pPr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Papierosy i inne wyroby tytoniowe</w:t>
      </w:r>
      <w:r w:rsidRPr="00A06649">
        <w:rPr>
          <w:rFonts w:cs="Times New Roman"/>
          <w:color w:val="000000" w:themeColor="text1"/>
        </w:rPr>
        <w:t xml:space="preserve"> zawierają nie tylko silnie uzależniającą nikotynę, ale również kilka tysięcy innych substancji chemicznych, z których wiele jest toksycznych, a około 40 ma działanie </w:t>
      </w:r>
      <w:r w:rsidRPr="00A06649">
        <w:rPr>
          <w:rFonts w:cs="Times New Roman"/>
          <w:b/>
          <w:bCs/>
          <w:color w:val="000000" w:themeColor="text1"/>
        </w:rPr>
        <w:t>rakotwórcze.</w:t>
      </w:r>
      <w:r w:rsidRPr="00A06649">
        <w:rPr>
          <w:rFonts w:cs="Times New Roman"/>
          <w:color w:val="000000" w:themeColor="text1"/>
        </w:rPr>
        <w:t xml:space="preserve"> Co drugi palacz umiera z powodu </w:t>
      </w:r>
      <w:r w:rsidRPr="00A06649">
        <w:rPr>
          <w:rFonts w:cs="Times New Roman"/>
          <w:b/>
          <w:bCs/>
          <w:color w:val="000000" w:themeColor="text1"/>
        </w:rPr>
        <w:t xml:space="preserve">chorób </w:t>
      </w:r>
      <w:proofErr w:type="spellStart"/>
      <w:r w:rsidRPr="00A06649">
        <w:rPr>
          <w:rFonts w:cs="Times New Roman"/>
          <w:b/>
          <w:bCs/>
          <w:color w:val="000000" w:themeColor="text1"/>
        </w:rPr>
        <w:t>odtytoniowych</w:t>
      </w:r>
      <w:proofErr w:type="spellEnd"/>
      <w:r w:rsidRPr="00A06649">
        <w:rPr>
          <w:rFonts w:cs="Times New Roman"/>
          <w:color w:val="000000" w:themeColor="text1"/>
        </w:rPr>
        <w:t>, głównie chorób serca, płuc i nowotworów złośliwych, a osoby palące papierosy żyją przeciętnie 15 lat krócej niż niepalące.</w:t>
      </w:r>
      <w:r w:rsidRPr="00A06649">
        <w:rPr>
          <w:rFonts w:cs="Times New Roman"/>
          <w:color w:val="000000" w:themeColor="text1"/>
        </w:rPr>
        <w:br/>
      </w:r>
    </w:p>
    <w:p w:rsidR="00C32711" w:rsidRPr="00A06649" w:rsidRDefault="00C32711" w:rsidP="00C32711">
      <w:pPr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Alkohol</w:t>
      </w:r>
      <w:r w:rsidRPr="00A06649">
        <w:rPr>
          <w:rFonts w:cs="Times New Roman"/>
          <w:color w:val="000000" w:themeColor="text1"/>
        </w:rPr>
        <w:t xml:space="preserve"> bezpośrednio po spożyciu może mieć działanie pobudzające, jednak już chwilę później ujawnia się jego rzeczywisty efekt czyli </w:t>
      </w:r>
      <w:r w:rsidRPr="00A06649">
        <w:rPr>
          <w:rFonts w:cs="Times New Roman"/>
          <w:b/>
          <w:bCs/>
          <w:color w:val="000000" w:themeColor="text1"/>
        </w:rPr>
        <w:t>spowolnienie i senność</w:t>
      </w:r>
      <w:r w:rsidRPr="00A06649">
        <w:rPr>
          <w:rFonts w:cs="Times New Roman"/>
          <w:color w:val="000000" w:themeColor="text1"/>
        </w:rPr>
        <w:t xml:space="preserve">. W zależności od spożytej dawki alkohol może prowadzić do </w:t>
      </w:r>
      <w:r w:rsidRPr="00A06649">
        <w:rPr>
          <w:rFonts w:cs="Times New Roman"/>
          <w:b/>
          <w:bCs/>
          <w:color w:val="000000" w:themeColor="text1"/>
        </w:rPr>
        <w:t>zaburzeń koordynacji, osłabienia refleksu i sprawności intelektualnej, zaburzeń mowy, utraty kontroli nad zachowaniem,</w:t>
      </w:r>
      <w:r w:rsidRPr="00A06649">
        <w:rPr>
          <w:rFonts w:cs="Times New Roman"/>
          <w:color w:val="000000" w:themeColor="text1"/>
        </w:rPr>
        <w:t xml:space="preserve"> a następnie </w:t>
      </w:r>
      <w:r w:rsidRPr="00A06649">
        <w:rPr>
          <w:rFonts w:cs="Times New Roman"/>
          <w:b/>
          <w:bCs/>
          <w:color w:val="000000" w:themeColor="text1"/>
        </w:rPr>
        <w:t>upośledzenia oddechu i zagrożenia życia</w:t>
      </w:r>
      <w:r w:rsidRPr="00A06649">
        <w:rPr>
          <w:rFonts w:cs="Times New Roman"/>
          <w:color w:val="000000" w:themeColor="text1"/>
        </w:rPr>
        <w:t xml:space="preserve">. Przewlekłe nadużywanie alkoholu prowadzi między innymi do </w:t>
      </w:r>
      <w:r w:rsidRPr="00A06649">
        <w:rPr>
          <w:rFonts w:cs="Times New Roman"/>
          <w:b/>
          <w:bCs/>
          <w:color w:val="000000" w:themeColor="text1"/>
        </w:rPr>
        <w:t>chorób serca czy uszkodzenia wątroby</w:t>
      </w:r>
      <w:r w:rsidRPr="00A06649">
        <w:rPr>
          <w:rFonts w:cs="Times New Roman"/>
          <w:color w:val="000000" w:themeColor="text1"/>
        </w:rPr>
        <w:t>.</w:t>
      </w:r>
      <w:r w:rsidRPr="00A06649">
        <w:rPr>
          <w:rFonts w:cs="Times New Roman"/>
          <w:color w:val="000000" w:themeColor="text1"/>
        </w:rPr>
        <w:br/>
      </w:r>
    </w:p>
    <w:p w:rsidR="00C32711" w:rsidRPr="00A06649" w:rsidRDefault="00C32711" w:rsidP="00C32711">
      <w:pPr>
        <w:spacing w:after="0"/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Narkotyki</w:t>
      </w:r>
      <w:r w:rsidRPr="00A06649">
        <w:rPr>
          <w:rFonts w:cs="Times New Roman"/>
          <w:color w:val="000000" w:themeColor="text1"/>
        </w:rPr>
        <w:t xml:space="preserve"> to naturalne lub syntetyczne substancje psychoaktywne, czyli wpływające na działanie mózgu, na przykład na zmysły i emocje. Mechanizmy i efekty działania poszczególnych narkotyków są różne: </w:t>
      </w:r>
    </w:p>
    <w:p w:rsidR="00C32711" w:rsidRPr="00A06649" w:rsidRDefault="00C32711" w:rsidP="00C32711">
      <w:pPr>
        <w:pStyle w:val="Akapitzlist"/>
        <w:numPr>
          <w:ilvl w:val="0"/>
          <w:numId w:val="1"/>
        </w:numPr>
        <w:spacing w:after="0"/>
        <w:rPr>
          <w:rFonts w:cs="Times New Roman"/>
          <w:color w:val="000000" w:themeColor="text1"/>
        </w:rPr>
      </w:pPr>
      <w:r w:rsidRPr="00A06649">
        <w:rPr>
          <w:rFonts w:cs="Times New Roman"/>
          <w:color w:val="000000" w:themeColor="text1"/>
        </w:rPr>
        <w:t>n</w:t>
      </w:r>
      <w:r w:rsidRPr="00A06649">
        <w:rPr>
          <w:rFonts w:cs="Times New Roman"/>
          <w:color w:val="000000" w:themeColor="text1"/>
          <w:u w:val="single"/>
        </w:rPr>
        <w:t xml:space="preserve">arkotyki opioidowe </w:t>
      </w:r>
      <w:r w:rsidRPr="00A06649">
        <w:rPr>
          <w:rFonts w:cs="Times New Roman"/>
          <w:color w:val="000000" w:themeColor="text1"/>
        </w:rPr>
        <w:t xml:space="preserve">(opium, kodeina, morfina, heroina) powodują </w:t>
      </w:r>
      <w:r w:rsidRPr="00A06649">
        <w:rPr>
          <w:rFonts w:cs="Times New Roman"/>
          <w:b/>
          <w:bCs/>
          <w:color w:val="000000" w:themeColor="text1"/>
        </w:rPr>
        <w:t>spowolnienie, zmniejszenie bólu i działają nasennie</w:t>
      </w:r>
      <w:r w:rsidRPr="00A06649">
        <w:rPr>
          <w:rFonts w:cs="Times New Roman"/>
          <w:color w:val="000000" w:themeColor="text1"/>
        </w:rPr>
        <w:t xml:space="preserve">; </w:t>
      </w:r>
    </w:p>
    <w:p w:rsidR="00C32711" w:rsidRPr="00A06649" w:rsidRDefault="00C32711" w:rsidP="00C32711">
      <w:pPr>
        <w:pStyle w:val="Akapitzlist"/>
        <w:numPr>
          <w:ilvl w:val="0"/>
          <w:numId w:val="1"/>
        </w:numPr>
        <w:spacing w:after="0"/>
        <w:rPr>
          <w:rFonts w:cs="Times New Roman"/>
          <w:color w:val="000000" w:themeColor="text1"/>
        </w:rPr>
      </w:pPr>
      <w:r w:rsidRPr="00A06649">
        <w:rPr>
          <w:rFonts w:cs="Times New Roman"/>
          <w:color w:val="000000" w:themeColor="text1"/>
          <w:u w:val="single"/>
        </w:rPr>
        <w:t>stymulanty</w:t>
      </w:r>
      <w:r w:rsidRPr="00A06649">
        <w:rPr>
          <w:rFonts w:cs="Times New Roman"/>
          <w:color w:val="000000" w:themeColor="text1"/>
        </w:rPr>
        <w:t xml:space="preserve"> (amfetamina, efedryna, </w:t>
      </w:r>
      <w:proofErr w:type="spellStart"/>
      <w:r w:rsidRPr="00A06649">
        <w:rPr>
          <w:rFonts w:cs="Times New Roman"/>
          <w:color w:val="000000" w:themeColor="text1"/>
        </w:rPr>
        <w:t>ecstasy</w:t>
      </w:r>
      <w:proofErr w:type="spellEnd"/>
      <w:r w:rsidRPr="00A06649">
        <w:rPr>
          <w:rFonts w:cs="Times New Roman"/>
          <w:color w:val="000000" w:themeColor="text1"/>
        </w:rPr>
        <w:t xml:space="preserve">) </w:t>
      </w:r>
      <w:r w:rsidRPr="00A06649">
        <w:rPr>
          <w:rFonts w:cs="Times New Roman"/>
          <w:b/>
          <w:bCs/>
          <w:color w:val="000000" w:themeColor="text1"/>
        </w:rPr>
        <w:t>silnie pobudzają</w:t>
      </w:r>
      <w:r w:rsidRPr="00A06649">
        <w:rPr>
          <w:rFonts w:cs="Times New Roman"/>
          <w:color w:val="000000" w:themeColor="text1"/>
        </w:rPr>
        <w:t>, </w:t>
      </w:r>
    </w:p>
    <w:p w:rsidR="00C32711" w:rsidRPr="00A06649" w:rsidRDefault="00C32711" w:rsidP="00C32711">
      <w:pPr>
        <w:pStyle w:val="Akapitzlist"/>
        <w:numPr>
          <w:ilvl w:val="0"/>
          <w:numId w:val="1"/>
        </w:numPr>
        <w:spacing w:after="0"/>
        <w:rPr>
          <w:rFonts w:cs="Times New Roman"/>
          <w:color w:val="000000" w:themeColor="text1"/>
        </w:rPr>
      </w:pPr>
      <w:r w:rsidRPr="00A06649">
        <w:rPr>
          <w:rFonts w:cs="Times New Roman"/>
          <w:color w:val="000000" w:themeColor="text1"/>
          <w:u w:val="single"/>
        </w:rPr>
        <w:t>halucynogeny</w:t>
      </w:r>
      <w:r w:rsidRPr="00A06649">
        <w:rPr>
          <w:rFonts w:cs="Times New Roman"/>
          <w:color w:val="000000" w:themeColor="text1"/>
        </w:rPr>
        <w:t xml:space="preserve"> (grzyby halucynogenne, LSD) wywołują </w:t>
      </w:r>
      <w:r w:rsidRPr="00A06649">
        <w:rPr>
          <w:rFonts w:cs="Times New Roman"/>
          <w:b/>
          <w:bCs/>
          <w:color w:val="000000" w:themeColor="text1"/>
        </w:rPr>
        <w:t>omamy</w:t>
      </w:r>
      <w:r w:rsidRPr="00A06649">
        <w:rPr>
          <w:rFonts w:cs="Times New Roman"/>
          <w:color w:val="000000" w:themeColor="text1"/>
        </w:rPr>
        <w:t xml:space="preserve">, a marihuana może wywoływać wszystkie te efekty. </w:t>
      </w:r>
    </w:p>
    <w:p w:rsidR="00C32711" w:rsidRPr="00A06649" w:rsidRDefault="00C32711" w:rsidP="00C32711">
      <w:pPr>
        <w:spacing w:after="0"/>
        <w:rPr>
          <w:rFonts w:cs="Times New Roman"/>
          <w:color w:val="000000" w:themeColor="text1"/>
        </w:rPr>
      </w:pPr>
      <w:r w:rsidRPr="00A06649">
        <w:rPr>
          <w:rFonts w:cs="Times New Roman"/>
          <w:color w:val="000000" w:themeColor="text1"/>
        </w:rPr>
        <w:t xml:space="preserve">Narkotyki wpływają </w:t>
      </w:r>
      <w:r w:rsidRPr="00A06649">
        <w:rPr>
          <w:rFonts w:cs="Times New Roman"/>
          <w:b/>
          <w:bCs/>
          <w:color w:val="000000" w:themeColor="text1"/>
        </w:rPr>
        <w:t>niekorzystnie</w:t>
      </w:r>
      <w:r w:rsidRPr="00A06649">
        <w:rPr>
          <w:rFonts w:cs="Times New Roman"/>
          <w:color w:val="000000" w:themeColor="text1"/>
        </w:rPr>
        <w:t xml:space="preserve"> prawie na każdy </w:t>
      </w:r>
      <w:r w:rsidRPr="00A06649">
        <w:rPr>
          <w:rFonts w:cs="Times New Roman"/>
          <w:b/>
          <w:bCs/>
          <w:color w:val="000000" w:themeColor="text1"/>
        </w:rPr>
        <w:t>narząd w organizmie</w:t>
      </w:r>
      <w:r w:rsidRPr="00A06649">
        <w:rPr>
          <w:rFonts w:cs="Times New Roman"/>
          <w:color w:val="000000" w:themeColor="text1"/>
        </w:rPr>
        <w:t xml:space="preserve"> i </w:t>
      </w:r>
      <w:r w:rsidRPr="00A06649">
        <w:rPr>
          <w:rFonts w:cs="Times New Roman"/>
          <w:b/>
          <w:bCs/>
          <w:color w:val="000000" w:themeColor="text1"/>
        </w:rPr>
        <w:t>szkody w psychice człowieka</w:t>
      </w:r>
      <w:r w:rsidRPr="00A06649">
        <w:rPr>
          <w:rFonts w:cs="Times New Roman"/>
          <w:color w:val="000000" w:themeColor="text1"/>
        </w:rPr>
        <w:br/>
        <w:t xml:space="preserve">utrzymujące się nawet wiele lat po ich odstawieniu, jak na przykład </w:t>
      </w:r>
      <w:r w:rsidRPr="00A06649">
        <w:rPr>
          <w:rFonts w:cs="Times New Roman"/>
          <w:b/>
          <w:bCs/>
          <w:color w:val="000000" w:themeColor="text1"/>
        </w:rPr>
        <w:t>nerwice i psychozy.</w:t>
      </w:r>
      <w:r w:rsidRPr="00A06649">
        <w:rPr>
          <w:rFonts w:cs="Times New Roman"/>
          <w:color w:val="000000" w:themeColor="text1"/>
        </w:rPr>
        <w:br/>
      </w:r>
      <w:r w:rsidRPr="00A06649">
        <w:rPr>
          <w:rFonts w:cs="Times New Roman"/>
          <w:color w:val="000000" w:themeColor="text1"/>
          <w:u w:val="single"/>
        </w:rPr>
        <w:t xml:space="preserve">Narkotyki </w:t>
      </w:r>
      <w:r w:rsidRPr="00A06649">
        <w:rPr>
          <w:rFonts w:cs="Times New Roman"/>
          <w:color w:val="000000" w:themeColor="text1"/>
        </w:rPr>
        <w:t xml:space="preserve">przyjmowane </w:t>
      </w:r>
      <w:r w:rsidRPr="00A06649">
        <w:rPr>
          <w:rFonts w:cs="Times New Roman"/>
          <w:color w:val="000000" w:themeColor="text1"/>
          <w:u w:val="single"/>
        </w:rPr>
        <w:t>dożylnie</w:t>
      </w:r>
      <w:r w:rsidRPr="00A06649">
        <w:rPr>
          <w:rFonts w:cs="Times New Roman"/>
          <w:color w:val="000000" w:themeColor="text1"/>
        </w:rPr>
        <w:t xml:space="preserve"> dodatkowo stwarzając ryzyko różnych </w:t>
      </w:r>
      <w:r w:rsidRPr="00A06649">
        <w:rPr>
          <w:rFonts w:cs="Times New Roman"/>
          <w:b/>
          <w:bCs/>
          <w:color w:val="000000" w:themeColor="text1"/>
        </w:rPr>
        <w:t>zakażeń</w:t>
      </w:r>
      <w:r w:rsidRPr="00A06649">
        <w:rPr>
          <w:rFonts w:cs="Times New Roman"/>
          <w:color w:val="000000" w:themeColor="text1"/>
        </w:rPr>
        <w:t xml:space="preserve">, w tym także </w:t>
      </w:r>
      <w:proofErr w:type="spellStart"/>
      <w:r w:rsidRPr="00A06649">
        <w:rPr>
          <w:rFonts w:cs="Times New Roman"/>
          <w:color w:val="000000" w:themeColor="text1"/>
        </w:rPr>
        <w:t>sepsy</w:t>
      </w:r>
      <w:proofErr w:type="spellEnd"/>
      <w:r w:rsidRPr="00A06649">
        <w:rPr>
          <w:rFonts w:cs="Times New Roman"/>
          <w:color w:val="000000" w:themeColor="text1"/>
        </w:rPr>
        <w:t xml:space="preserve"> i zakażenia HIV.</w:t>
      </w:r>
      <w:r w:rsidRPr="00A06649">
        <w:rPr>
          <w:rFonts w:cs="Times New Roman"/>
          <w:color w:val="000000" w:themeColor="text1"/>
        </w:rPr>
        <w:br/>
      </w:r>
    </w:p>
    <w:p w:rsidR="00C32711" w:rsidRPr="00A06649" w:rsidRDefault="00C32711" w:rsidP="00C32711">
      <w:pPr>
        <w:spacing w:after="0"/>
        <w:ind w:firstLine="708"/>
        <w:rPr>
          <w:rFonts w:cs="Times New Roman"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Dopalacze</w:t>
      </w:r>
      <w:r w:rsidRPr="00A06649">
        <w:rPr>
          <w:rFonts w:cs="Times New Roman"/>
          <w:color w:val="000000" w:themeColor="text1"/>
        </w:rPr>
        <w:t xml:space="preserve"> działają </w:t>
      </w:r>
      <w:r w:rsidRPr="00A06649">
        <w:rPr>
          <w:rFonts w:cs="Times New Roman"/>
          <w:b/>
          <w:bCs/>
          <w:color w:val="000000" w:themeColor="text1"/>
        </w:rPr>
        <w:t>podobnie do narkotyków</w:t>
      </w:r>
      <w:r w:rsidRPr="00A06649">
        <w:rPr>
          <w:rFonts w:cs="Times New Roman"/>
          <w:color w:val="000000" w:themeColor="text1"/>
        </w:rPr>
        <w:t xml:space="preserve"> i są równie szkodliwe jak one. Jednak w celu ominięcia zakazów antynarkotykowych ich skład chemiczny jest stale zmieniany, a przez to ich szkodliwe efekty często trudne do przewidzenia. Substancje te mogą powodować między innymi z</w:t>
      </w:r>
      <w:r w:rsidRPr="00A06649">
        <w:rPr>
          <w:rFonts w:cs="Times New Roman"/>
          <w:b/>
          <w:bCs/>
          <w:color w:val="000000" w:themeColor="text1"/>
        </w:rPr>
        <w:t>aburzenia świadomości, stany lękowe, omamy i zmiany zachowania</w:t>
      </w:r>
      <w:r w:rsidRPr="00A06649">
        <w:rPr>
          <w:rFonts w:cs="Times New Roman"/>
          <w:color w:val="000000" w:themeColor="text1"/>
        </w:rPr>
        <w:t xml:space="preserve"> oraz, zwłaszcza w połączeniu z alkoholem, </w:t>
      </w:r>
      <w:r w:rsidRPr="00A06649">
        <w:rPr>
          <w:rFonts w:cs="Times New Roman"/>
          <w:b/>
          <w:bCs/>
          <w:color w:val="000000" w:themeColor="text1"/>
        </w:rPr>
        <w:t>groźne zatrucia</w:t>
      </w:r>
      <w:r w:rsidRPr="00A06649">
        <w:rPr>
          <w:rFonts w:cs="Times New Roman"/>
          <w:color w:val="000000" w:themeColor="text1"/>
        </w:rPr>
        <w:t>.</w:t>
      </w:r>
    </w:p>
    <w:p w:rsidR="00C32711" w:rsidRPr="00A06649" w:rsidRDefault="00C32711" w:rsidP="00C32711">
      <w:pPr>
        <w:rPr>
          <w:rFonts w:cs="Times New Roman"/>
          <w:color w:val="000000" w:themeColor="text1"/>
        </w:rPr>
      </w:pPr>
    </w:p>
    <w:p w:rsidR="00C32711" w:rsidRPr="00A06649" w:rsidRDefault="00C32711" w:rsidP="00C32711">
      <w:pPr>
        <w:jc w:val="center"/>
        <w:rPr>
          <w:rFonts w:cs="Times New Roman"/>
          <w:b/>
          <w:bCs/>
          <w:color w:val="000000" w:themeColor="text1"/>
        </w:rPr>
      </w:pPr>
    </w:p>
    <w:p w:rsidR="00C32711" w:rsidRPr="00A06649" w:rsidRDefault="00C32711" w:rsidP="00C32711">
      <w:pPr>
        <w:jc w:val="center"/>
        <w:rPr>
          <w:rFonts w:cs="Times New Roman"/>
          <w:b/>
          <w:bCs/>
          <w:color w:val="000000" w:themeColor="text1"/>
        </w:rPr>
      </w:pPr>
    </w:p>
    <w:p w:rsidR="00C32711" w:rsidRPr="00A06649" w:rsidRDefault="00C32711" w:rsidP="00C32711">
      <w:pPr>
        <w:jc w:val="center"/>
        <w:rPr>
          <w:rFonts w:cs="Times New Roman"/>
          <w:b/>
          <w:bCs/>
          <w:color w:val="000000" w:themeColor="text1"/>
        </w:rPr>
      </w:pPr>
    </w:p>
    <w:p w:rsidR="00C32711" w:rsidRPr="00A06649" w:rsidRDefault="00C32711" w:rsidP="00C32711">
      <w:pPr>
        <w:jc w:val="center"/>
        <w:rPr>
          <w:rFonts w:cs="Times New Roman"/>
          <w:b/>
          <w:bCs/>
          <w:color w:val="000000" w:themeColor="text1"/>
        </w:rPr>
      </w:pPr>
      <w:r w:rsidRPr="00A06649">
        <w:rPr>
          <w:rFonts w:cs="Times New Roman"/>
          <w:b/>
          <w:bCs/>
          <w:color w:val="000000" w:themeColor="text1"/>
        </w:rPr>
        <w:t>MECHANIZM POWSTAWANIA UZALEŻNIENIA</w:t>
      </w:r>
    </w:p>
    <w:p w:rsidR="00C32711" w:rsidRPr="00A06649" w:rsidRDefault="00C32711" w:rsidP="00C32711">
      <w:pPr>
        <w:jc w:val="center"/>
        <w:rPr>
          <w:rFonts w:cs="Times New Roman"/>
          <w:color w:val="000000" w:themeColor="text1"/>
        </w:rPr>
      </w:pPr>
      <w:r w:rsidRPr="00A06649">
        <w:rPr>
          <w:rFonts w:cs="Times New Roman"/>
          <w:noProof/>
          <w:color w:val="000000" w:themeColor="text1"/>
          <w:lang w:eastAsia="pl-PL"/>
        </w:rPr>
        <w:drawing>
          <wp:inline distT="0" distB="0" distL="0" distR="0">
            <wp:extent cx="1981200" cy="133027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03" cy="134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11" w:rsidRPr="00A06649" w:rsidRDefault="00C32711" w:rsidP="00C32711">
      <w:pPr>
        <w:ind w:firstLine="708"/>
        <w:rPr>
          <w:rFonts w:cs="Helvetica"/>
          <w:color w:val="000000" w:themeColor="text1"/>
          <w:shd w:val="clear" w:color="auto" w:fill="FFFFFF"/>
        </w:rPr>
      </w:pPr>
      <w:r w:rsidRPr="00A06649">
        <w:rPr>
          <w:rFonts w:cs="Helvetica"/>
          <w:color w:val="000000" w:themeColor="text1"/>
          <w:shd w:val="clear" w:color="auto" w:fill="FFFFFF"/>
        </w:rPr>
        <w:lastRenderedPageBreak/>
        <w:t>Uzależnienia powstają w wyniku wielu złożonych procesów, które często ciężko jest nawet zauważyć. Osoby, które przez wiele lat trwają w nałogu, mają niewielkie szanse na to, by samodzielnie poradzić sobie z problemem. Uzależnienie od alkoholu i narkotyków, są pod względem schematów identyczne jak </w:t>
      </w:r>
      <w:r w:rsidRPr="00A06649">
        <w:rPr>
          <w:rFonts w:cs="Helvetica"/>
          <w:b/>
          <w:bCs/>
          <w:color w:val="000000" w:themeColor="text1"/>
          <w:bdr w:val="none" w:sz="0" w:space="0" w:color="auto" w:frame="1"/>
          <w:shd w:val="clear" w:color="auto" w:fill="FFFFFF"/>
        </w:rPr>
        <w:t>uzależnienie od hazardu,</w:t>
      </w:r>
      <w:r w:rsidRPr="00A06649">
        <w:rPr>
          <w:rFonts w:cs="Helvetica"/>
          <w:color w:val="000000" w:themeColor="text1"/>
          <w:shd w:val="clear" w:color="auto" w:fill="FFFFFF"/>
        </w:rPr>
        <w:t> </w:t>
      </w:r>
      <w:proofErr w:type="spellStart"/>
      <w:r w:rsidRPr="00A06649">
        <w:rPr>
          <w:rFonts w:cs="Helvetica"/>
          <w:color w:val="000000" w:themeColor="text1"/>
          <w:shd w:val="clear" w:color="auto" w:fill="FFFFFF"/>
        </w:rPr>
        <w:t>internetu</w:t>
      </w:r>
      <w:proofErr w:type="spellEnd"/>
      <w:r w:rsidRPr="00A06649">
        <w:rPr>
          <w:rFonts w:cs="Helvetica"/>
          <w:color w:val="000000" w:themeColor="text1"/>
          <w:shd w:val="clear" w:color="auto" w:fill="FFFFFF"/>
        </w:rPr>
        <w:t xml:space="preserve"> czy zakupów. </w:t>
      </w:r>
    </w:p>
    <w:p w:rsidR="00C32711" w:rsidRPr="00A06649" w:rsidRDefault="00C32711" w:rsidP="00C32711">
      <w:pPr>
        <w:ind w:firstLine="708"/>
        <w:rPr>
          <w:rFonts w:cs="Helvetica"/>
          <w:color w:val="000000" w:themeColor="text1"/>
          <w:shd w:val="clear" w:color="auto" w:fill="FFFFFF"/>
        </w:rPr>
      </w:pPr>
    </w:p>
    <w:p w:rsidR="00C32711" w:rsidRPr="00A06649" w:rsidRDefault="00C32711" w:rsidP="00C32711">
      <w:pPr>
        <w:ind w:firstLine="708"/>
        <w:rPr>
          <w:color w:val="000000" w:themeColor="text1"/>
        </w:rPr>
      </w:pPr>
      <w:r w:rsidRPr="00A06649">
        <w:rPr>
          <w:rFonts w:cs="Helvetica"/>
          <w:b/>
          <w:bCs/>
          <w:color w:val="000000" w:themeColor="text1"/>
          <w:bdr w:val="none" w:sz="0" w:space="0" w:color="auto" w:frame="1"/>
          <w:shd w:val="clear" w:color="auto" w:fill="FFFFFF"/>
        </w:rPr>
        <w:t>Na czym polega mechanizm uzależnień</w:t>
      </w:r>
      <w:r w:rsidRPr="00A06649">
        <w:rPr>
          <w:rFonts w:cs="Helvetica"/>
          <w:color w:val="000000" w:themeColor="text1"/>
          <w:shd w:val="clear" w:color="auto" w:fill="FFFFFF"/>
        </w:rPr>
        <w:t> jak go przerwać i wytrwać w trzeźwości?</w:t>
      </w:r>
    </w:p>
    <w:p w:rsidR="00C32711" w:rsidRPr="00A06649" w:rsidRDefault="00C32711" w:rsidP="00C32711">
      <w:pPr>
        <w:spacing w:after="0"/>
        <w:ind w:firstLine="708"/>
        <w:rPr>
          <w:rFonts w:cs="Helvetica"/>
          <w:color w:val="000000" w:themeColor="text1"/>
          <w:shd w:val="clear" w:color="auto" w:fill="FFFFFF"/>
        </w:rPr>
      </w:pPr>
      <w:r w:rsidRPr="00A06649">
        <w:rPr>
          <w:rFonts w:cs="Helvetica"/>
          <w:color w:val="000000" w:themeColor="text1"/>
          <w:shd w:val="clear" w:color="auto" w:fill="FFFFFF"/>
        </w:rPr>
        <w:t>Uzależnić można się niemal od wszystkiego. Niektóre osoby są po prostu mniej a niektóre bardziej podatne by uzależnienie u nich wystąpiło. Osoba, która wyrwała się z jednego uzależnienia, ale nie przerwała tego mechanizmu uzależnień, ma bardzo duże szanse na to, że w niedługim czasie zastąpi jeden nałóg kolejnym. Do okoliczności sprzyjających z pewnością należą:</w:t>
      </w:r>
    </w:p>
    <w:p w:rsidR="00C32711" w:rsidRPr="00A06649" w:rsidRDefault="00C32711" w:rsidP="00C32711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06649">
        <w:rPr>
          <w:rFonts w:cs="Helvetica"/>
          <w:color w:val="000000" w:themeColor="text1"/>
          <w:shd w:val="clear" w:color="auto" w:fill="FFFFFF"/>
        </w:rPr>
        <w:t>uwarunkowania genetyczne,</w:t>
      </w:r>
    </w:p>
    <w:p w:rsidR="00C32711" w:rsidRPr="00A06649" w:rsidRDefault="00C32711" w:rsidP="00C32711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06649">
        <w:rPr>
          <w:rFonts w:cs="Helvetica"/>
          <w:color w:val="000000" w:themeColor="text1"/>
          <w:shd w:val="clear" w:color="auto" w:fill="FFFFFF"/>
        </w:rPr>
        <w:t xml:space="preserve"> negatywny wpływ środowiska,</w:t>
      </w:r>
    </w:p>
    <w:p w:rsidR="00C32711" w:rsidRPr="00A06649" w:rsidRDefault="00C32711" w:rsidP="00C32711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06649">
        <w:rPr>
          <w:rFonts w:cs="Helvetica"/>
          <w:color w:val="000000" w:themeColor="text1"/>
          <w:shd w:val="clear" w:color="auto" w:fill="FFFFFF"/>
        </w:rPr>
        <w:t xml:space="preserve"> błędne schematy zachowań wyniesione z domu rodzinnego</w:t>
      </w:r>
    </w:p>
    <w:p w:rsidR="00C32711" w:rsidRPr="00A06649" w:rsidRDefault="00C32711" w:rsidP="00C32711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A06649">
        <w:rPr>
          <w:rFonts w:cs="Helvetica"/>
          <w:color w:val="000000" w:themeColor="text1"/>
          <w:shd w:val="clear" w:color="auto" w:fill="FFFFFF"/>
        </w:rPr>
        <w:t xml:space="preserve"> podwyższony poziom stresu. </w:t>
      </w:r>
    </w:p>
    <w:p w:rsidR="00C32711" w:rsidRPr="00A06649" w:rsidRDefault="00C32711" w:rsidP="00C32711">
      <w:pPr>
        <w:spacing w:after="0"/>
        <w:rPr>
          <w:rFonts w:cs="Helvetica"/>
          <w:color w:val="000000" w:themeColor="text1"/>
          <w:shd w:val="clear" w:color="auto" w:fill="FFFFFF"/>
        </w:rPr>
      </w:pPr>
      <w:r w:rsidRPr="00A06649">
        <w:rPr>
          <w:rFonts w:cs="Helvetica"/>
          <w:color w:val="000000" w:themeColor="text1"/>
          <w:shd w:val="clear" w:color="auto" w:fill="FFFFFF"/>
        </w:rPr>
        <w:t xml:space="preserve">Podstawowym celem korzystania z substancji psychoaktywnych i innych zachowań nałogowych jest </w:t>
      </w:r>
      <w:r w:rsidRPr="00A06649">
        <w:rPr>
          <w:rFonts w:cs="Helvetica"/>
          <w:color w:val="000000" w:themeColor="text1"/>
          <w:u w:val="single"/>
          <w:shd w:val="clear" w:color="auto" w:fill="FFFFFF"/>
        </w:rPr>
        <w:t>przyniesienie chwilowej ulgi w odczuwanym cierpieniu emocjonalnym</w:t>
      </w:r>
      <w:r w:rsidRPr="00A06649">
        <w:rPr>
          <w:rFonts w:cs="Helvetica"/>
          <w:color w:val="000000" w:themeColor="text1"/>
          <w:shd w:val="clear" w:color="auto" w:fill="FFFFFF"/>
        </w:rPr>
        <w:t>. Kiedy jego poziom jest zbyt wysoki potrzebujemy sobie z nim poradzić – i sięgamy po środki mające go znieść. Dodatkowo, rutynowe działania, które odczuwamy jako “pomocne” pobudzają w mózgu ośrodek przyjemności, który umacnia błędne koło nałogu.</w:t>
      </w:r>
    </w:p>
    <w:p w:rsidR="00C32711" w:rsidRPr="00A06649" w:rsidRDefault="00C32711" w:rsidP="00C32711">
      <w:pPr>
        <w:rPr>
          <w:rFonts w:eastAsia="Times New Roman" w:cs="Helvetica"/>
          <w:b/>
          <w:bCs/>
          <w:color w:val="000000" w:themeColor="text1"/>
          <w:lang w:eastAsia="pl-PL"/>
        </w:rPr>
      </w:pPr>
    </w:p>
    <w:p w:rsidR="00C32711" w:rsidRPr="00A06649" w:rsidRDefault="00C32711" w:rsidP="00C32711">
      <w:pPr>
        <w:jc w:val="center"/>
        <w:rPr>
          <w:color w:val="000000" w:themeColor="text1"/>
        </w:rPr>
      </w:pP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JAK POWSTAJE UZALEŻNIENIE</w:t>
      </w:r>
    </w:p>
    <w:p w:rsidR="00C32711" w:rsidRPr="00A06649" w:rsidRDefault="00C32711" w:rsidP="00C32711">
      <w:pPr>
        <w:shd w:val="clear" w:color="auto" w:fill="FFFFFF"/>
        <w:spacing w:after="0" w:line="240" w:lineRule="atLeast"/>
        <w:textAlignment w:val="baseline"/>
        <w:outlineLvl w:val="1"/>
        <w:rPr>
          <w:rFonts w:eastAsia="Times New Roman" w:cs="Helvetica"/>
          <w:b/>
          <w:bCs/>
          <w:color w:val="000000" w:themeColor="text1"/>
          <w:lang w:eastAsia="pl-PL"/>
        </w:rPr>
      </w:pP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 xml:space="preserve">Uzależnienie od alkoholu, </w:t>
      </w:r>
      <w:proofErr w:type="spellStart"/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nIkotyny</w:t>
      </w:r>
      <w:proofErr w:type="spellEnd"/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, narkotyków itp.-</w:t>
      </w:r>
    </w:p>
    <w:p w:rsidR="00C32711" w:rsidRPr="00A06649" w:rsidRDefault="00C32711" w:rsidP="00C32711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="Helvetica"/>
          <w:color w:val="000000" w:themeColor="text1"/>
          <w:lang w:eastAsia="pl-PL"/>
        </w:rPr>
      </w:pPr>
      <w:r w:rsidRPr="00A06649">
        <w:rPr>
          <w:rFonts w:eastAsia="Times New Roman" w:cs="Helvetica"/>
          <w:color w:val="000000" w:themeColor="text1"/>
          <w:lang w:eastAsia="pl-PL"/>
        </w:rPr>
        <w:t>Proces powstawania </w:t>
      </w:r>
      <w:r w:rsidRPr="00A06649">
        <w:rPr>
          <w:rFonts w:eastAsia="Times New Roman" w:cs="Helvetica"/>
          <w:b/>
          <w:bCs/>
          <w:color w:val="000000" w:themeColor="text1"/>
          <w:bdr w:val="none" w:sz="0" w:space="0" w:color="auto" w:frame="1"/>
          <w:lang w:eastAsia="pl-PL"/>
        </w:rPr>
        <w:t xml:space="preserve">uzależnienia 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przebiega zgodnie z przedstawionym powyżej schematem. Mechanizmami psychologicznymi, które mają na to wpływ są: </w:t>
      </w: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mechanizm rozdwajania ja,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 a także </w:t>
      </w: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system iluzji i zaprzeczeń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. Skąd wiadomo, że </w:t>
      </w: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spożywanie używek staje się nałogiem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? Oprócz </w:t>
      </w:r>
      <w:r w:rsidRPr="00A06649">
        <w:rPr>
          <w:rFonts w:eastAsia="Times New Roman" w:cs="Helvetica"/>
          <w:color w:val="000000" w:themeColor="text1"/>
          <w:u w:val="single"/>
          <w:lang w:eastAsia="pl-PL"/>
        </w:rPr>
        <w:t>niepohamowanej potrzeby przyjęcia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 substancji pojawiają się również fizjologiczne i psychologiczne objawy stanu odstawienia do których należą: </w:t>
      </w: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nudności, zawroty głowy, niepokój, drżenie a nawet drgawki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. Ponadto osoba chora zmuszona jest spożywać </w:t>
      </w:r>
      <w:r w:rsidRPr="00A06649">
        <w:rPr>
          <w:rFonts w:eastAsia="Times New Roman" w:cs="Helvetica"/>
          <w:color w:val="000000" w:themeColor="text1"/>
          <w:u w:val="single"/>
          <w:lang w:eastAsia="pl-PL"/>
        </w:rPr>
        <w:t xml:space="preserve">coraz większe dawki </w:t>
      </w:r>
      <w:r w:rsidRPr="00A06649">
        <w:rPr>
          <w:rFonts w:eastAsia="Times New Roman" w:cs="Helvetica"/>
          <w:color w:val="000000" w:themeColor="text1"/>
          <w:lang w:eastAsia="pl-PL"/>
        </w:rPr>
        <w:t>(wzrasta tolerancja organizmu). W niedługim czasie, życie osoby uzależnionej podporządkowane jest tylko spożywaniu substancji, bądź próbom jej zdobycia, mimo iż dzieje się to kosztem innych sfer życia, a konsekwencje nałogu są łatwo dostrzegalne. Ryzyko uzależniania występuje u wszystkich osób, które spożywają środki uzależniające, zwłaszcza jeżeli jest to jedyny i regularny sposób na uśmierzenie cierpienia emocjonalnego, niepokoju czy obniżonego nastroju.</w:t>
      </w:r>
    </w:p>
    <w:p w:rsidR="00C32711" w:rsidRPr="00A06649" w:rsidRDefault="00C32711" w:rsidP="00C32711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Helvetica"/>
          <w:b/>
          <w:bCs/>
          <w:color w:val="000000" w:themeColor="text1"/>
          <w:lang w:eastAsia="pl-PL"/>
        </w:rPr>
      </w:pPr>
    </w:p>
    <w:p w:rsidR="00C32711" w:rsidRPr="00A06649" w:rsidRDefault="00C32711" w:rsidP="00C32711">
      <w:pPr>
        <w:shd w:val="clear" w:color="auto" w:fill="FFFFFF"/>
        <w:spacing w:after="0" w:line="240" w:lineRule="atLeast"/>
        <w:textAlignment w:val="baseline"/>
        <w:outlineLvl w:val="2"/>
        <w:rPr>
          <w:rFonts w:eastAsia="Times New Roman" w:cs="Helvetica"/>
          <w:b/>
          <w:bCs/>
          <w:color w:val="000000" w:themeColor="text1"/>
          <w:lang w:eastAsia="pl-PL"/>
        </w:rPr>
      </w:pP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Uzależnienie od hazardu i inne uzależnienia behawioralne</w:t>
      </w:r>
    </w:p>
    <w:p w:rsidR="00C32711" w:rsidRPr="00A06649" w:rsidRDefault="00C32711" w:rsidP="00C3271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lang w:eastAsia="pl-PL"/>
        </w:rPr>
      </w:pPr>
      <w:r w:rsidRPr="00A06649">
        <w:rPr>
          <w:rFonts w:eastAsia="Times New Roman" w:cs="Helvetica"/>
          <w:color w:val="000000" w:themeColor="text1"/>
          <w:lang w:eastAsia="pl-PL"/>
        </w:rPr>
        <w:tab/>
        <w:t xml:space="preserve">Uzależnienia </w:t>
      </w: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behawioralne</w:t>
      </w:r>
      <w:r w:rsidRPr="00A06649">
        <w:rPr>
          <w:rFonts w:eastAsia="Times New Roman" w:cs="Helvetica"/>
          <w:color w:val="000000" w:themeColor="text1"/>
          <w:lang w:eastAsia="pl-PL"/>
        </w:rPr>
        <w:t xml:space="preserve"> przybierają nieco inną formę, ale mechanizm ich powstawania jest identyczny z tym, który funkcjonuje w nałogach takich jak alkoholizm, narkomania. Początkowo gry na pieniądze wydają się jedynie </w:t>
      </w:r>
      <w:r w:rsidRPr="00A06649">
        <w:rPr>
          <w:rFonts w:eastAsia="Times New Roman" w:cs="Helvetica"/>
          <w:color w:val="000000" w:themeColor="text1"/>
          <w:u w:val="single"/>
          <w:lang w:eastAsia="pl-PL"/>
        </w:rPr>
        <w:t>niewinną zabawą</w:t>
      </w:r>
      <w:r w:rsidRPr="00A06649">
        <w:rPr>
          <w:rFonts w:eastAsia="Times New Roman" w:cs="Helvetica"/>
          <w:color w:val="000000" w:themeColor="text1"/>
          <w:lang w:eastAsia="pl-PL"/>
        </w:rPr>
        <w:t>, nie znacznie podnoszącą ilość adrenaliny i pozwalającą na odizolowanie się od codziennych problemów. Zabawa może zostać uznana za niegroźną tylko w przypadku kiedy grający jest w stanie określić kwotę, którą może na nią przeznaczyć i kategorycznie się jej trzyma, niezależnie od tego czy ostatnia “runda” okazała się w jakikolwiek sposób wyjątkowa. W momencie kiedy godzin spędzanych na grze jest coraz więcej, a gracz nie przerywa mimo utraty środków, sytuacja staje się patologiczna. O </w:t>
      </w:r>
      <w:r w:rsidRPr="00A06649">
        <w:rPr>
          <w:rFonts w:eastAsia="Times New Roman" w:cs="Helvetica"/>
          <w:b/>
          <w:bCs/>
          <w:color w:val="000000" w:themeColor="text1"/>
          <w:bdr w:val="none" w:sz="0" w:space="0" w:color="auto" w:frame="1"/>
          <w:lang w:eastAsia="pl-PL"/>
        </w:rPr>
        <w:t>uzależnieniu od hazardu</w:t>
      </w:r>
      <w:r w:rsidRPr="00A06649">
        <w:rPr>
          <w:rFonts w:eastAsia="Times New Roman" w:cs="Helvetica"/>
          <w:color w:val="000000" w:themeColor="text1"/>
          <w:lang w:eastAsia="pl-PL"/>
        </w:rPr>
        <w:t> z pewnością możemy mówić, jeśli przez grę cierpią inne sfery naszego życia, popadamy w długi lub zaczynamy kraść, aby pozyskać środki na kolejne rundy.</w:t>
      </w:r>
    </w:p>
    <w:p w:rsidR="00C32711" w:rsidRPr="00A06649" w:rsidRDefault="00C32711" w:rsidP="00C3271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bCs/>
          <w:color w:val="000000" w:themeColor="text1"/>
          <w:lang w:eastAsia="pl-PL"/>
        </w:rPr>
      </w:pPr>
    </w:p>
    <w:p w:rsidR="00C32711" w:rsidRPr="00A06649" w:rsidRDefault="00C32711" w:rsidP="00C3271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000000" w:themeColor="text1"/>
          <w:lang w:eastAsia="pl-PL"/>
        </w:rPr>
      </w:pPr>
      <w:r w:rsidRPr="00A06649">
        <w:rPr>
          <w:rFonts w:eastAsia="Times New Roman" w:cs="Helvetica"/>
          <w:b/>
          <w:bCs/>
          <w:color w:val="000000" w:themeColor="text1"/>
          <w:lang w:eastAsia="pl-PL"/>
        </w:rPr>
        <w:t>Wyjście z uzależnienia to proces trudny i bardzo często długotrwały.</w:t>
      </w:r>
    </w:p>
    <w:p w:rsidR="00C32711" w:rsidRPr="00A06649" w:rsidRDefault="00C32711" w:rsidP="00C3271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lang w:eastAsia="pl-PL"/>
        </w:rPr>
      </w:pPr>
    </w:p>
    <w:p w:rsidR="00C32711" w:rsidRPr="00A06649" w:rsidRDefault="00C32711" w:rsidP="00C32711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lang w:eastAsia="pl-PL"/>
        </w:rPr>
      </w:pPr>
      <w:r w:rsidRPr="00A06649">
        <w:rPr>
          <w:rFonts w:eastAsia="Times New Roman" w:cs="Helvetica"/>
          <w:color w:val="000000" w:themeColor="text1"/>
          <w:lang w:eastAsia="pl-PL"/>
        </w:rPr>
        <w:lastRenderedPageBreak/>
        <w:t>Lepsze zrozumienie tego na czym polega mechanizm uzależnień może sprzyjać rozwiązaniu problemu, ale także pozwala na zmniejszenie ryzyka ponownego wpadnięcia w szpony nałogu.</w:t>
      </w:r>
    </w:p>
    <w:p w:rsidR="00C32711" w:rsidRPr="00A06649" w:rsidRDefault="00C32711" w:rsidP="00C32711">
      <w:pPr>
        <w:rPr>
          <w:color w:val="000000" w:themeColor="text1"/>
        </w:rPr>
      </w:pPr>
    </w:p>
    <w:bookmarkEnd w:id="1"/>
    <w:p w:rsidR="00C32711" w:rsidRPr="00A06649" w:rsidRDefault="00C32711" w:rsidP="00C32711">
      <w:pPr>
        <w:rPr>
          <w:rFonts w:cs="Times New Roman"/>
          <w:color w:val="000000" w:themeColor="text1"/>
          <w:sz w:val="28"/>
          <w:szCs w:val="28"/>
        </w:rPr>
      </w:pPr>
    </w:p>
    <w:p w:rsidR="007D6BA5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C32711" w:rsidRDefault="00C32711" w:rsidP="007D6BA5">
      <w:pPr>
        <w:rPr>
          <w:rFonts w:ascii="Times New Roman" w:hAnsi="Times New Roman" w:cs="Times New Roman"/>
          <w:sz w:val="20"/>
          <w:szCs w:val="20"/>
        </w:rPr>
      </w:pPr>
    </w:p>
    <w:p w:rsidR="00C32711" w:rsidRDefault="00C32711" w:rsidP="007D6BA5">
      <w:pPr>
        <w:rPr>
          <w:rFonts w:ascii="Times New Roman" w:hAnsi="Times New Roman" w:cs="Times New Roman"/>
          <w:sz w:val="20"/>
          <w:szCs w:val="20"/>
        </w:rPr>
      </w:pPr>
    </w:p>
    <w:p w:rsidR="00C32711" w:rsidRPr="00115ED9" w:rsidRDefault="00C32711" w:rsidP="007D6BA5">
      <w:pPr>
        <w:rPr>
          <w:rFonts w:ascii="Times New Roman" w:hAnsi="Times New Roman" w:cs="Times New Roman"/>
          <w:sz w:val="20"/>
          <w:szCs w:val="20"/>
        </w:rPr>
      </w:pPr>
    </w:p>
    <w:p w:rsidR="00D70A62" w:rsidRDefault="00D70A62" w:rsidP="00D70A62">
      <w:r>
        <w:t xml:space="preserve">Zadanie </w:t>
      </w:r>
      <w:proofErr w:type="spellStart"/>
      <w:r>
        <w:t>nr</w:t>
      </w:r>
      <w:proofErr w:type="spellEnd"/>
      <w:r>
        <w:t>. 1 Zapoznaj się z zestawem ćwiczeń:</w:t>
      </w:r>
    </w:p>
    <w:tbl>
      <w:tblPr>
        <w:tblStyle w:val="Tabela-Siatka"/>
        <w:tblW w:w="0" w:type="auto"/>
        <w:jc w:val="center"/>
        <w:tblLook w:val="04A0"/>
      </w:tblPr>
      <w:tblGrid>
        <w:gridCol w:w="3311"/>
        <w:gridCol w:w="3053"/>
        <w:gridCol w:w="2924"/>
      </w:tblGrid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64742" cy="1819275"/>
                  <wp:effectExtent l="0" t="0" r="0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9" cy="183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14030" cy="1485900"/>
                  <wp:effectExtent l="0" t="0" r="635" b="0"/>
                  <wp:docPr id="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1" cy="14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2625" cy="1746310"/>
                  <wp:effectExtent l="0" t="0" r="0" b="635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3" cy="17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14525" cy="1477879"/>
                  <wp:effectExtent l="0" t="0" r="0" b="8255"/>
                  <wp:docPr id="2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14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5952" cy="1581150"/>
                  <wp:effectExtent l="0" t="0" r="0" b="0"/>
                  <wp:docPr id="2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49" cy="15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19300" cy="1401012"/>
                  <wp:effectExtent l="0" t="0" r="0" b="8890"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40" cy="141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:rsidTr="0047276B">
        <w:trPr>
          <w:jc w:val="center"/>
        </w:trPr>
        <w:tc>
          <w:tcPr>
            <w:tcW w:w="347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07515" cy="1981200"/>
                  <wp:effectExtent l="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00" cy="1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916" cy="1781175"/>
                  <wp:effectExtent l="0" t="0" r="0" b="0"/>
                  <wp:docPr id="2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60" cy="17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0079" cy="1457325"/>
                  <wp:effectExtent l="0" t="0" r="8255" b="0"/>
                  <wp:docPr id="2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1" cy="14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A62" w:rsidRDefault="00D70A62" w:rsidP="00D70A62"/>
    <w:p w:rsidR="001D0162" w:rsidRPr="00115ED9" w:rsidRDefault="001D0162">
      <w:pPr>
        <w:rPr>
          <w:sz w:val="20"/>
          <w:szCs w:val="20"/>
        </w:rPr>
      </w:pPr>
      <w:bookmarkStart w:id="2" w:name="_GoBack"/>
      <w:bookmarkEnd w:id="2"/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07D1"/>
    <w:multiLevelType w:val="hybridMultilevel"/>
    <w:tmpl w:val="25266F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2A0639"/>
    <w:multiLevelType w:val="hybridMultilevel"/>
    <w:tmpl w:val="EBE8E7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42138"/>
    <w:rsid w:val="00054379"/>
    <w:rsid w:val="00113E65"/>
    <w:rsid w:val="00115ED9"/>
    <w:rsid w:val="0017363D"/>
    <w:rsid w:val="001D0162"/>
    <w:rsid w:val="001E55DD"/>
    <w:rsid w:val="001F4B26"/>
    <w:rsid w:val="00386D33"/>
    <w:rsid w:val="00452621"/>
    <w:rsid w:val="0046495A"/>
    <w:rsid w:val="0047260A"/>
    <w:rsid w:val="004F16E2"/>
    <w:rsid w:val="00540592"/>
    <w:rsid w:val="00596CE1"/>
    <w:rsid w:val="005C0086"/>
    <w:rsid w:val="005E03EA"/>
    <w:rsid w:val="005F31CD"/>
    <w:rsid w:val="005F31EC"/>
    <w:rsid w:val="00605372"/>
    <w:rsid w:val="00606E95"/>
    <w:rsid w:val="006738F9"/>
    <w:rsid w:val="006D3554"/>
    <w:rsid w:val="00712697"/>
    <w:rsid w:val="007222D3"/>
    <w:rsid w:val="0075100D"/>
    <w:rsid w:val="007D6BA5"/>
    <w:rsid w:val="007F246E"/>
    <w:rsid w:val="00820687"/>
    <w:rsid w:val="00846B94"/>
    <w:rsid w:val="008943BB"/>
    <w:rsid w:val="008A085A"/>
    <w:rsid w:val="00941409"/>
    <w:rsid w:val="0094172C"/>
    <w:rsid w:val="00966181"/>
    <w:rsid w:val="00977800"/>
    <w:rsid w:val="00983346"/>
    <w:rsid w:val="009B5558"/>
    <w:rsid w:val="009E74C2"/>
    <w:rsid w:val="00A07645"/>
    <w:rsid w:val="00A30C18"/>
    <w:rsid w:val="00A4514E"/>
    <w:rsid w:val="00A76C25"/>
    <w:rsid w:val="00BE4281"/>
    <w:rsid w:val="00BF32D9"/>
    <w:rsid w:val="00C02665"/>
    <w:rsid w:val="00C32711"/>
    <w:rsid w:val="00C45477"/>
    <w:rsid w:val="00C60A5A"/>
    <w:rsid w:val="00D00DD1"/>
    <w:rsid w:val="00D3168C"/>
    <w:rsid w:val="00D53C1F"/>
    <w:rsid w:val="00D543A2"/>
    <w:rsid w:val="00D70A62"/>
    <w:rsid w:val="00D76184"/>
    <w:rsid w:val="00DF0ADD"/>
    <w:rsid w:val="00E122E2"/>
    <w:rsid w:val="00E673CF"/>
    <w:rsid w:val="00E7354D"/>
    <w:rsid w:val="00E771B9"/>
    <w:rsid w:val="00E87400"/>
    <w:rsid w:val="00ED0308"/>
    <w:rsid w:val="00EF2AED"/>
    <w:rsid w:val="00EF31D3"/>
    <w:rsid w:val="00F537FA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2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muzeumsportu.waw.pl/zobacz/filmy/884-wirtualne-zwiedzanie-na-zywo-30-kwietnia?fbclid=IwAR1zlAAlay3sUdeb9poxmiZvdGt2jGq_LsWaB9JJJNFDEv7XuwSGDinrvk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q7ytBN8eaiM&amp;list=RDCMUCDnfjS_PGluQYhuEqgXbYAQ&amp;index=1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2020-05-11T08:04:00Z</dcterms:created>
  <dcterms:modified xsi:type="dcterms:W3CDTF">2020-05-11T08:04:00Z</dcterms:modified>
</cp:coreProperties>
</file>