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0E" w:rsidRPr="0009320E" w:rsidRDefault="0009320E" w:rsidP="00F81B28">
      <w:pPr>
        <w:jc w:val="center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09320E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>PROCEDURA POSTĘPOWANIA W PRZYPADKU ZAKAŻENIA</w:t>
      </w:r>
    </w:p>
    <w:p w:rsidR="0009320E" w:rsidRPr="0009320E" w:rsidRDefault="0009320E" w:rsidP="00035F34">
      <w:pPr>
        <w:spacing w:after="159" w:line="224" w:lineRule="atLeast"/>
        <w:jc w:val="center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09320E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>U DZIECKA</w:t>
      </w:r>
      <w:r w:rsidRPr="0009320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 </w:t>
      </w:r>
      <w:r w:rsidRPr="0009320E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LUB PRACOWNIKA </w:t>
      </w:r>
      <w:r w:rsidR="00035F34" w:rsidRPr="00035F34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 PUBLICZNEGO </w:t>
      </w:r>
      <w:r w:rsidRPr="0009320E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PRZEDSZKOLA </w:t>
      </w:r>
      <w:r w:rsidR="00035F34" w:rsidRPr="00035F34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>W ŁAWNICY</w:t>
      </w:r>
    </w:p>
    <w:p w:rsidR="0009320E" w:rsidRPr="0009320E" w:rsidRDefault="0009320E" w:rsidP="0009320E">
      <w:pPr>
        <w:numPr>
          <w:ilvl w:val="0"/>
          <w:numId w:val="5"/>
        </w:numPr>
        <w:spacing w:after="159" w:line="224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 wolno lekceważyć żadnych objawów infekcji układu oddechowego takich jak:</w:t>
      </w:r>
    </w:p>
    <w:p w:rsidR="0009320E" w:rsidRPr="0009320E" w:rsidRDefault="0009320E" w:rsidP="0009320E">
      <w:pPr>
        <w:spacing w:after="0" w:line="224" w:lineRule="atLeast"/>
        <w:ind w:left="184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gorączka pow. 37,5 </w:t>
      </w:r>
      <w:r w:rsidRPr="0009320E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0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C,</w:t>
      </w:r>
    </w:p>
    <w:p w:rsidR="0009320E" w:rsidRPr="0009320E" w:rsidRDefault="0009320E" w:rsidP="0009320E">
      <w:pPr>
        <w:spacing w:after="0" w:line="224" w:lineRule="atLeast"/>
        <w:ind w:left="184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katar,</w:t>
      </w:r>
    </w:p>
    <w:p w:rsidR="0009320E" w:rsidRPr="0009320E" w:rsidRDefault="0009320E" w:rsidP="0009320E">
      <w:pPr>
        <w:spacing w:after="0" w:line="224" w:lineRule="atLeast"/>
        <w:ind w:left="184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kaszel,</w:t>
      </w:r>
    </w:p>
    <w:p w:rsidR="0009320E" w:rsidRPr="0009320E" w:rsidRDefault="0009320E" w:rsidP="0009320E">
      <w:pPr>
        <w:spacing w:after="0" w:line="224" w:lineRule="atLeast"/>
        <w:ind w:left="184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duszności,</w:t>
      </w:r>
    </w:p>
    <w:p w:rsidR="0009320E" w:rsidRPr="0009320E" w:rsidRDefault="0009320E" w:rsidP="0009320E">
      <w:pPr>
        <w:spacing w:after="0" w:line="224" w:lineRule="atLeast"/>
        <w:ind w:left="184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wysypka,</w:t>
      </w:r>
    </w:p>
    <w:p w:rsidR="0009320E" w:rsidRPr="0009320E" w:rsidRDefault="0009320E" w:rsidP="0009320E">
      <w:pPr>
        <w:spacing w:after="0" w:line="224" w:lineRule="atLeast"/>
        <w:ind w:left="184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biegunka, torsje,</w:t>
      </w:r>
    </w:p>
    <w:p w:rsidR="0009320E" w:rsidRPr="0009320E" w:rsidRDefault="0009320E" w:rsidP="0009320E">
      <w:pPr>
        <w:spacing w:after="0" w:line="224" w:lineRule="atLeast"/>
        <w:ind w:left="184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utrata węchu lub smaku,</w:t>
      </w:r>
    </w:p>
    <w:p w:rsidR="0009320E" w:rsidRDefault="0009320E" w:rsidP="0009320E">
      <w:pPr>
        <w:spacing w:after="0" w:line="224" w:lineRule="atLeast"/>
        <w:ind w:left="184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silny ból głowy,</w:t>
      </w:r>
    </w:p>
    <w:p w:rsidR="00C16453" w:rsidRPr="0009320E" w:rsidRDefault="00C16453" w:rsidP="0009320E">
      <w:pPr>
        <w:spacing w:after="0" w:line="224" w:lineRule="atLeast"/>
        <w:ind w:left="184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zapalenie spojówek,</w:t>
      </w:r>
    </w:p>
    <w:p w:rsidR="0009320E" w:rsidRPr="0009320E" w:rsidRDefault="0009320E" w:rsidP="0009320E">
      <w:pPr>
        <w:spacing w:after="0" w:line="224" w:lineRule="atLeast"/>
        <w:ind w:left="184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inne niepokojące objawy.</w:t>
      </w:r>
      <w:r w:rsidR="00035F34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</w:p>
    <w:p w:rsidR="0009320E" w:rsidRPr="0009320E" w:rsidRDefault="0009320E" w:rsidP="0009320E">
      <w:pPr>
        <w:numPr>
          <w:ilvl w:val="0"/>
          <w:numId w:val="6"/>
        </w:numPr>
        <w:spacing w:after="159" w:line="224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zauważenia niepokojących objawów u dziecka lub pracownika przedszkola należy niezwłocznie zawiadomić dyrektora przedszkola, a podczas nieobecności – wicedyrektora.</w:t>
      </w:r>
    </w:p>
    <w:p w:rsidR="0009320E" w:rsidRPr="0009320E" w:rsidRDefault="0009320E" w:rsidP="0009320E">
      <w:pPr>
        <w:numPr>
          <w:ilvl w:val="0"/>
          <w:numId w:val="6"/>
        </w:numPr>
        <w:spacing w:after="159" w:line="224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Dziecko lub pracownika z objawami należy odizolować od osób zdrowych, umieszczając go w tzw. </w:t>
      </w:r>
      <w:r w:rsidR="00035F3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„IZOLATCE”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 Dziecko będzie przebywało w obecności pracownika upoważnionego przez dyrektora przedszkola. We wspomnianym pomieszczeniu nie może przebywać inna osoba.</w:t>
      </w:r>
    </w:p>
    <w:p w:rsidR="0009320E" w:rsidRPr="0009320E" w:rsidRDefault="0009320E" w:rsidP="0009320E">
      <w:pPr>
        <w:numPr>
          <w:ilvl w:val="0"/>
          <w:numId w:val="6"/>
        </w:numPr>
        <w:spacing w:after="159" w:line="224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zaistniałej sytuacji </w:t>
      </w:r>
      <w:r w:rsidR="00035F3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wychowawca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powiadamia rodziców (prawnych opiekunów dziecka), </w:t>
      </w:r>
      <w:r w:rsidR="00035F3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 dyrektor </w:t>
      </w:r>
      <w:r w:rsidRPr="0009320E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sanepid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a w razie pogorszenia się stanu zdrowia osoby odizolowanej , osoba decyzyjna zobowiązana jest zadzwonić pod numer </w:t>
      </w:r>
      <w:r w:rsidRPr="0009320E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999 lub 112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035F34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 poinformować o możliwości zakażenia </w:t>
      </w:r>
      <w:proofErr w:type="spellStart"/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koronawirusem</w:t>
      </w:r>
      <w:proofErr w:type="spellEnd"/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9320E" w:rsidRPr="0009320E" w:rsidRDefault="0009320E" w:rsidP="00035F34">
      <w:pPr>
        <w:numPr>
          <w:ilvl w:val="0"/>
          <w:numId w:val="6"/>
        </w:numPr>
        <w:spacing w:after="159" w:line="224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Zaleca się bieżące śledzenie informacji Głównego Inspektora Sanitarnego i</w:t>
      </w:r>
      <w:r w:rsidR="00035F34" w:rsidRPr="00035F3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Ministra Zdrowia dostępnych na s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tronach: </w:t>
      </w:r>
      <w:hyperlink r:id="rId6" w:history="1">
        <w:r w:rsidR="00035F34" w:rsidRPr="00314C2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https://www.gov.pl/web/koronawirus/</w:t>
        </w:r>
      </w:hyperlink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035F34" w:rsidRPr="0009320E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gis.gov.pl</w:t>
      </w:r>
      <w:r w:rsidR="00035F34"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 także obowiązujących przepisów prawa.</w:t>
      </w:r>
    </w:p>
    <w:p w:rsidR="0009320E" w:rsidRPr="0009320E" w:rsidRDefault="0009320E" w:rsidP="00035F34">
      <w:pPr>
        <w:numPr>
          <w:ilvl w:val="0"/>
          <w:numId w:val="6"/>
        </w:numPr>
        <w:spacing w:after="159" w:line="224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przypadku wystąpienia u dziecka lub pracownika niepokojących objawów sugerujących zakażenie </w:t>
      </w:r>
      <w:proofErr w:type="spellStart"/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koronawirusem</w:t>
      </w:r>
      <w:proofErr w:type="spellEnd"/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należy niezwłocznie odsunąć pracownika od pracy oraz wstrzymać prz</w:t>
      </w:r>
      <w:r w:rsidR="00035F3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yjmowanie dzieci do przedszkola.</w:t>
      </w:r>
    </w:p>
    <w:p w:rsidR="0009320E" w:rsidRPr="0009320E" w:rsidRDefault="0009320E" w:rsidP="00035F34">
      <w:pPr>
        <w:numPr>
          <w:ilvl w:val="0"/>
          <w:numId w:val="6"/>
        </w:numPr>
        <w:spacing w:after="159" w:line="224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Dalsze kroki profilaktyczne podejmuje dyrektor w porozumieniu z organem prowadzącym, stosując się ściśle do wytycznych powiatowej stacji sanitarno – epidemiologicznej. O podjętych działaniach dyrektor niezwłocznie informuje rodziców i wszystkich pracowników przedszkola.</w:t>
      </w:r>
    </w:p>
    <w:p w:rsidR="0009320E" w:rsidRPr="0009320E" w:rsidRDefault="0009320E" w:rsidP="00035F34">
      <w:pPr>
        <w:numPr>
          <w:ilvl w:val="0"/>
          <w:numId w:val="6"/>
        </w:numPr>
        <w:spacing w:after="159" w:line="224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Obszar, w którym poruszał się i przebywał pracownik lub dziecko z objawami, patrz </w:t>
      </w:r>
      <w:proofErr w:type="spellStart"/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pkt</w:t>
      </w:r>
      <w:proofErr w:type="spellEnd"/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1, należy poddać gruntownemu sprzątaniu i dezynfekcji.</w:t>
      </w:r>
    </w:p>
    <w:p w:rsidR="0009320E" w:rsidRPr="0009320E" w:rsidRDefault="0009320E" w:rsidP="0009320E">
      <w:pPr>
        <w:numPr>
          <w:ilvl w:val="0"/>
          <w:numId w:val="6"/>
        </w:numPr>
        <w:spacing w:after="159" w:line="224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wdrożenia przez powiatową stację sanitarno – epidemiologiczną dodatkowych procedur, należy je niezwłocznie wdrożyć.</w:t>
      </w:r>
    </w:p>
    <w:p w:rsidR="0009320E" w:rsidRPr="0009320E" w:rsidRDefault="0009320E" w:rsidP="0009320E">
      <w:pPr>
        <w:numPr>
          <w:ilvl w:val="0"/>
          <w:numId w:val="6"/>
        </w:numPr>
        <w:spacing w:after="159" w:line="224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Należy umieścić na tablicy informacyjnej przy wejściu oraz w każdej </w:t>
      </w:r>
      <w:r w:rsidR="003B237F" w:rsidRPr="003B23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ali dydaktycznej, w której przebywają dzieci numery telefonów:</w:t>
      </w:r>
      <w:r w:rsidRPr="0009320E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alarmow</w:t>
      </w:r>
      <w:r w:rsidR="003B237F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ych</w:t>
      </w:r>
      <w:r w:rsidR="00035F34" w:rsidRPr="003B237F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i</w:t>
      </w:r>
      <w:r w:rsidRPr="0009320E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SANEPID</w:t>
      </w:r>
      <w:r w:rsidR="00035F34" w:rsidRPr="003B237F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U</w:t>
      </w:r>
      <w:r w:rsidR="003B237F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</w:p>
    <w:p w:rsidR="0009320E" w:rsidRPr="0009320E" w:rsidRDefault="0009320E" w:rsidP="0009320E">
      <w:pPr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pl-PL"/>
        </w:rPr>
      </w:pPr>
    </w:p>
    <w:p w:rsidR="0019460D" w:rsidRPr="0019460D" w:rsidRDefault="0009320E" w:rsidP="003B237F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09320E">
        <w:rPr>
          <w:rFonts w:ascii="Segoe UI" w:eastAsia="Times New Roman" w:hAnsi="Segoe UI" w:cs="Segoe UI"/>
          <w:color w:val="666666"/>
          <w:sz w:val="21"/>
          <w:szCs w:val="21"/>
          <w:lang w:eastAsia="pl-PL"/>
        </w:rPr>
        <w:t> </w:t>
      </w:r>
      <w:r w:rsidR="0019460D" w:rsidRPr="0019460D"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Procedury zapewnienia bezpieczeństwa</w:t>
      </w:r>
      <w:r w:rsidR="0019460D"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w</w:t>
      </w:r>
      <w:r w:rsidR="0019460D" w:rsidRPr="0019460D"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9460D"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Publicznym </w:t>
      </w:r>
      <w:r w:rsidR="0019460D" w:rsidRPr="0019460D"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Przedszkolu </w:t>
      </w:r>
      <w:r w:rsidR="0019460D"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w Ławnicy</w:t>
      </w:r>
    </w:p>
    <w:p w:rsidR="0019460D" w:rsidRDefault="0019460D" w:rsidP="0019460D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9460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w związku z wystąpieniem COVID-19</w:t>
      </w:r>
    </w:p>
    <w:p w:rsidR="0019460D" w:rsidRPr="0019460D" w:rsidRDefault="0019460D" w:rsidP="0019460D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9460D" w:rsidRDefault="0019460D" w:rsidP="00035F34">
      <w:pPr>
        <w:spacing w:after="0" w:line="224" w:lineRule="atLeast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09320E" w:rsidRPr="0019460D" w:rsidRDefault="00A10823" w:rsidP="0019460D">
      <w:pPr>
        <w:pStyle w:val="Akapitzlist"/>
        <w:numPr>
          <w:ilvl w:val="1"/>
          <w:numId w:val="3"/>
        </w:numPr>
        <w:spacing w:after="0" w:line="224" w:lineRule="atLeast"/>
        <w:ind w:left="426" w:hanging="426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POBYT</w:t>
      </w:r>
      <w:r w:rsidR="0009320E" w:rsidRPr="0019460D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DZIECKA W </w:t>
      </w:r>
      <w:r w:rsidR="00035F34" w:rsidRPr="0019460D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PUBLICZNYM </w:t>
      </w:r>
      <w:r w:rsidR="0009320E" w:rsidRPr="0019460D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PRZEDSZKOLU </w:t>
      </w:r>
      <w:r w:rsidR="00035F34" w:rsidRPr="0019460D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W ŁAWNICY </w:t>
      </w:r>
      <w:r w:rsidR="0009320E" w:rsidRPr="0019460D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(NA CZAS PANDEMII).</w:t>
      </w:r>
    </w:p>
    <w:p w:rsidR="0009320E" w:rsidRPr="0009320E" w:rsidRDefault="0009320E" w:rsidP="0009320E">
      <w:pPr>
        <w:spacing w:after="0" w:line="224" w:lineRule="atLeast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09320E" w:rsidRPr="0009320E" w:rsidRDefault="0009320E" w:rsidP="00C91AB4">
      <w:pPr>
        <w:numPr>
          <w:ilvl w:val="0"/>
          <w:numId w:val="7"/>
        </w:numPr>
        <w:spacing w:after="0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przedszkolu mogą przebywać tylko dzieci zdrowe.</w:t>
      </w:r>
    </w:p>
    <w:p w:rsidR="0009320E" w:rsidRPr="0009320E" w:rsidRDefault="0009320E" w:rsidP="00C91AB4">
      <w:pPr>
        <w:numPr>
          <w:ilvl w:val="0"/>
          <w:numId w:val="7"/>
        </w:numPr>
        <w:spacing w:after="0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Przedszkole jest czynne w godzinach </w:t>
      </w:r>
      <w:r w:rsidR="00035F3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</w:t>
      </w:r>
      <w:r w:rsidRPr="0009320E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00 – 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035F3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</w:t>
      </w:r>
      <w:r w:rsidRPr="0009320E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9320E" w:rsidRPr="0009320E" w:rsidRDefault="0009320E" w:rsidP="00C91AB4">
      <w:pPr>
        <w:numPr>
          <w:ilvl w:val="0"/>
          <w:numId w:val="7"/>
        </w:numPr>
        <w:spacing w:after="0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Wejście do przedszkola będzie otwierane </w:t>
      </w:r>
      <w:r w:rsidR="00C17BF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indywidualnie każdemu rodzicowi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C17BF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prosimy zapukać i czekać na pracownika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9320E" w:rsidRPr="0009320E" w:rsidRDefault="00C17BFE" w:rsidP="00C91AB4">
      <w:pPr>
        <w:numPr>
          <w:ilvl w:val="0"/>
          <w:numId w:val="7"/>
        </w:numPr>
        <w:spacing w:after="0" w:line="224" w:lineRule="atLeast"/>
        <w:ind w:left="714" w:hanging="357"/>
        <w:rPr>
          <w:rFonts w:eastAsia="Times New Roman" w:cstheme="minorHAnsi"/>
          <w:color w:val="000000" w:themeColor="text1"/>
          <w:sz w:val="20"/>
          <w:szCs w:val="21"/>
          <w:lang w:eastAsia="pl-PL"/>
        </w:rPr>
      </w:pPr>
      <w:r w:rsidRP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Zajęcia odbywają się w dwóch salach: w jednej 8 osób, w drugiej 11 razem z wychowawcą i obsługą.</w:t>
      </w:r>
    </w:p>
    <w:p w:rsidR="0009320E" w:rsidRPr="0009320E" w:rsidRDefault="0009320E" w:rsidP="00C91AB4">
      <w:pPr>
        <w:numPr>
          <w:ilvl w:val="0"/>
          <w:numId w:val="7"/>
        </w:numPr>
        <w:spacing w:after="0" w:line="224" w:lineRule="atLeast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Grupy przebywające w przedszkolu będą znajdowały się</w:t>
      </w:r>
      <w:r w:rsidR="00C17BFE" w:rsidRPr="00C17BF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przeznaczonych dla siebie salach i nie będą miały kontaktu z dziećmi</w:t>
      </w:r>
      <w:r w:rsidR="00C17BF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innych grup.</w:t>
      </w:r>
    </w:p>
    <w:p w:rsidR="0009320E" w:rsidRPr="0009320E" w:rsidRDefault="0009320E" w:rsidP="00C91AB4">
      <w:pPr>
        <w:numPr>
          <w:ilvl w:val="0"/>
          <w:numId w:val="8"/>
        </w:numPr>
        <w:spacing w:after="0" w:line="224" w:lineRule="atLeast"/>
        <w:ind w:left="714" w:hanging="357"/>
        <w:rPr>
          <w:rFonts w:eastAsia="Times New Roman" w:cstheme="minorHAnsi"/>
          <w:color w:val="000000" w:themeColor="text1"/>
          <w:sz w:val="20"/>
          <w:szCs w:val="21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Podczas pobytu w przedszkolu dzieci nie będą opuszczały terenu placówki, oraz nie będą miały kontaktu z osobami z zewnątrz.</w:t>
      </w:r>
    </w:p>
    <w:p w:rsidR="0009320E" w:rsidRPr="0009320E" w:rsidRDefault="0009320E" w:rsidP="00C91AB4">
      <w:pPr>
        <w:numPr>
          <w:ilvl w:val="0"/>
          <w:numId w:val="8"/>
        </w:numPr>
        <w:spacing w:after="0" w:line="224" w:lineRule="atLeast"/>
        <w:ind w:left="714" w:hanging="357"/>
        <w:rPr>
          <w:rFonts w:eastAsia="Times New Roman" w:cstheme="minorHAnsi"/>
          <w:color w:val="000000" w:themeColor="text1"/>
          <w:sz w:val="20"/>
          <w:szCs w:val="21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W czasie pandemii zawieszone zostają wszelkiego rodzaju teatrzyki, warsztaty, zajęcia otwarte itp.</w:t>
      </w:r>
    </w:p>
    <w:p w:rsidR="0009320E" w:rsidRPr="0009320E" w:rsidRDefault="0009320E" w:rsidP="00C91AB4">
      <w:pPr>
        <w:numPr>
          <w:ilvl w:val="0"/>
          <w:numId w:val="8"/>
        </w:numPr>
        <w:spacing w:after="0" w:line="224" w:lineRule="atLeast"/>
        <w:ind w:left="714" w:hanging="357"/>
        <w:jc w:val="both"/>
        <w:rPr>
          <w:rFonts w:eastAsia="Times New Roman" w:cstheme="minorHAnsi"/>
          <w:color w:val="000000" w:themeColor="text1"/>
          <w:sz w:val="20"/>
          <w:szCs w:val="21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W miarę możliwości pogodowych dzieci będą korzystały z przedszkolnego placu zabaw. J</w:t>
      </w:r>
      <w:r w:rsid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ednorazowo na terenie placu może</w:t>
      </w: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 xml:space="preserve"> przebywać </w:t>
      </w:r>
      <w:r w:rsid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jedna</w:t>
      </w: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 xml:space="preserve"> grup</w:t>
      </w:r>
      <w:r w:rsid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a</w:t>
      </w: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 xml:space="preserve"> dzieci</w:t>
      </w:r>
      <w:r w:rsid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.</w:t>
      </w:r>
    </w:p>
    <w:p w:rsidR="0009320E" w:rsidRPr="0009320E" w:rsidRDefault="0009320E" w:rsidP="00C91AB4">
      <w:pPr>
        <w:numPr>
          <w:ilvl w:val="0"/>
          <w:numId w:val="8"/>
        </w:numPr>
        <w:spacing w:after="0" w:line="224" w:lineRule="atLeast"/>
        <w:ind w:left="714" w:hanging="357"/>
        <w:rPr>
          <w:rFonts w:eastAsia="Times New Roman" w:cstheme="minorHAnsi"/>
          <w:color w:val="000000" w:themeColor="text1"/>
          <w:sz w:val="20"/>
          <w:szCs w:val="21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Po każdym pobycie dzieci plac zabaw będzie dezynfekowany.</w:t>
      </w:r>
    </w:p>
    <w:p w:rsidR="0009320E" w:rsidRPr="0009320E" w:rsidRDefault="0009320E" w:rsidP="00C91AB4">
      <w:pPr>
        <w:numPr>
          <w:ilvl w:val="0"/>
          <w:numId w:val="8"/>
        </w:numPr>
        <w:spacing w:after="0" w:line="224" w:lineRule="atLeast"/>
        <w:ind w:left="714" w:hanging="357"/>
        <w:jc w:val="both"/>
        <w:rPr>
          <w:rFonts w:eastAsia="Times New Roman" w:cstheme="minorHAnsi"/>
          <w:color w:val="000000" w:themeColor="text1"/>
          <w:sz w:val="20"/>
          <w:szCs w:val="21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 xml:space="preserve">Każde dziecko, </w:t>
      </w:r>
      <w:r w:rsidR="00C17BFE" w:rsidRP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będzie poddawane</w:t>
      </w:r>
      <w:r w:rsidR="00C16453">
        <w:rPr>
          <w:rFonts w:eastAsia="Times New Roman" w:cstheme="minorHAnsi"/>
          <w:color w:val="000000" w:themeColor="text1"/>
          <w:sz w:val="24"/>
          <w:szCs w:val="28"/>
          <w:lang w:eastAsia="pl-PL"/>
        </w:rPr>
        <w:t xml:space="preserve"> pomiarom temperatury kontrolnie i w razie konieczności</w:t>
      </w: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 xml:space="preserve"> w ciągu dnia.</w:t>
      </w:r>
    </w:p>
    <w:p w:rsidR="0009320E" w:rsidRPr="0009320E" w:rsidRDefault="0009320E" w:rsidP="00C91AB4">
      <w:pPr>
        <w:numPr>
          <w:ilvl w:val="0"/>
          <w:numId w:val="8"/>
        </w:numPr>
        <w:spacing w:after="0" w:line="224" w:lineRule="atLeast"/>
        <w:ind w:left="714" w:hanging="357"/>
        <w:jc w:val="both"/>
        <w:rPr>
          <w:rFonts w:eastAsia="Times New Roman" w:cstheme="minorHAnsi"/>
          <w:color w:val="000000" w:themeColor="text1"/>
          <w:sz w:val="20"/>
          <w:szCs w:val="21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Każdy rodzic lub opiekun prawny przyprowadzający dziecko do przedszkola zobowiązany jest do dezynfekcji rąk przy wejściu do przedszkola oraz winien być zao</w:t>
      </w:r>
      <w:r w:rsid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patrzony w maseczkę</w:t>
      </w: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.</w:t>
      </w:r>
    </w:p>
    <w:p w:rsidR="0009320E" w:rsidRPr="0009320E" w:rsidRDefault="0009320E" w:rsidP="00C91AB4">
      <w:pPr>
        <w:numPr>
          <w:ilvl w:val="0"/>
          <w:numId w:val="8"/>
        </w:numPr>
        <w:spacing w:after="0" w:line="224" w:lineRule="atLeast"/>
        <w:ind w:left="714" w:hanging="357"/>
        <w:jc w:val="both"/>
        <w:rPr>
          <w:rFonts w:eastAsia="Times New Roman" w:cstheme="minorHAnsi"/>
          <w:color w:val="000000" w:themeColor="text1"/>
          <w:sz w:val="20"/>
          <w:szCs w:val="21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Podczas pobytu dzieci w przedszkolu będą dokonywały zabiegów higienicznych (mycie rąk) ze wzmożoną częstotliwością.</w:t>
      </w:r>
    </w:p>
    <w:p w:rsidR="0009320E" w:rsidRPr="0009320E" w:rsidRDefault="0009320E" w:rsidP="00C91AB4">
      <w:pPr>
        <w:numPr>
          <w:ilvl w:val="0"/>
          <w:numId w:val="8"/>
        </w:numPr>
        <w:spacing w:after="0" w:line="224" w:lineRule="atLeast"/>
        <w:ind w:left="714" w:hanging="357"/>
        <w:jc w:val="both"/>
        <w:rPr>
          <w:rFonts w:eastAsia="Times New Roman" w:cstheme="minorHAnsi"/>
          <w:color w:val="000000" w:themeColor="text1"/>
          <w:sz w:val="20"/>
          <w:szCs w:val="21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Dziecko nie może przynosić do przedszkola żadnych zabaw</w:t>
      </w:r>
      <w:r w:rsidR="00C17BFE" w:rsidRP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e</w:t>
      </w: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k, g</w:t>
      </w:r>
      <w:r w:rsidR="00C17BFE" w:rsidRP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ie</w:t>
      </w: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r, przybor</w:t>
      </w:r>
      <w:r w:rsidR="00C17BFE" w:rsidRP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ów</w:t>
      </w: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 xml:space="preserve"> piśmiennicz</w:t>
      </w:r>
      <w:r w:rsidR="00C17BFE" w:rsidRP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ych</w:t>
      </w: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 xml:space="preserve"> i plastyczn</w:t>
      </w:r>
      <w:r w:rsidR="00C17BFE" w:rsidRPr="00C17BF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ych</w:t>
      </w: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 xml:space="preserve"> itp.</w:t>
      </w:r>
    </w:p>
    <w:p w:rsidR="0009320E" w:rsidRPr="0009320E" w:rsidRDefault="0009320E" w:rsidP="00C91AB4">
      <w:pPr>
        <w:numPr>
          <w:ilvl w:val="0"/>
          <w:numId w:val="8"/>
        </w:numPr>
        <w:spacing w:after="0" w:line="224" w:lineRule="atLeast"/>
        <w:ind w:left="714" w:hanging="357"/>
        <w:jc w:val="both"/>
        <w:rPr>
          <w:rFonts w:eastAsia="Times New Roman" w:cstheme="minorHAnsi"/>
          <w:color w:val="000000" w:themeColor="text1"/>
          <w:sz w:val="20"/>
          <w:szCs w:val="21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Dziecko nie może wynosić z przedszkola żadnych rzeczy i prac, które powstały podczas jego pobytu w przedszkolu.</w:t>
      </w:r>
    </w:p>
    <w:p w:rsidR="0009320E" w:rsidRPr="0009320E" w:rsidRDefault="0009320E" w:rsidP="00C91AB4">
      <w:pPr>
        <w:numPr>
          <w:ilvl w:val="0"/>
          <w:numId w:val="8"/>
        </w:numPr>
        <w:spacing w:after="0" w:line="224" w:lineRule="atLeast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8"/>
          <w:lang w:eastAsia="pl-PL"/>
        </w:rPr>
        <w:t>Godzinę przyjścia i wyjścia dziecka z przedszkola odnotowuje</w:t>
      </w:r>
      <w:r w:rsidR="00C17BFE">
        <w:rPr>
          <w:rFonts w:ascii="Segoe UI" w:eastAsia="Times New Roman" w:hAnsi="Segoe UI" w:cs="Segoe UI"/>
          <w:color w:val="666666"/>
          <w:sz w:val="24"/>
          <w:szCs w:val="28"/>
          <w:lang w:eastAsia="pl-PL"/>
        </w:rPr>
        <w:t xml:space="preserve"> </w:t>
      </w:r>
      <w:r w:rsidR="00C17BFE" w:rsidRPr="00C17BF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wychowawca </w:t>
      </w:r>
      <w:r w:rsidR="00C17BFE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C17BFE" w:rsidRPr="00C17BF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odpowiednich tabelach</w:t>
      </w:r>
      <w:r w:rsidR="00C17BF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924FB2" w:rsidRDefault="0009320E" w:rsidP="00C91AB4">
      <w:pPr>
        <w:numPr>
          <w:ilvl w:val="0"/>
          <w:numId w:val="8"/>
        </w:numPr>
        <w:spacing w:after="0" w:line="224" w:lineRule="atLeast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Ubrania dziecka na zmianę, powinny znajdować się w szczelnie zamkniętym, podpisanym worku.</w:t>
      </w:r>
    </w:p>
    <w:p w:rsidR="00C91AB4" w:rsidRDefault="00C91AB4" w:rsidP="00C91AB4">
      <w:pPr>
        <w:spacing w:after="0" w:line="224" w:lineRule="atLeast"/>
        <w:ind w:left="3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10823" w:rsidRPr="00C91AB4" w:rsidRDefault="00A10823" w:rsidP="00C91AB4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91AB4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Przyprowadzanie i odbiór dzieci z przedszkola.</w:t>
      </w:r>
    </w:p>
    <w:p w:rsidR="00A10823" w:rsidRPr="0019460D" w:rsidRDefault="00A10823" w:rsidP="00A10823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Na teren placówki może wejść jednocześnie 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2</w:t>
      </w: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rodziców z dziećmi.</w:t>
      </w:r>
    </w:p>
    <w:p w:rsidR="00A10823" w:rsidRPr="00C91AB4" w:rsidRDefault="00A10823" w:rsidP="00A10823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Rodzic/opiekun prawny odprowadza dziecko do szatni danej grupy wiekowej, gdzie po przebraniu dziecko jest sprawnie przekazane pracownikowi.</w:t>
      </w:r>
    </w:p>
    <w:p w:rsidR="00C91AB4" w:rsidRPr="0019460D" w:rsidRDefault="00C91AB4" w:rsidP="00A10823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W szatni rodzice utrzymują odległość pomiędzy sobą 2 m.</w:t>
      </w:r>
    </w:p>
    <w:p w:rsidR="00A10823" w:rsidRPr="0019460D" w:rsidRDefault="00A10823" w:rsidP="00A10823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Dziecko nie może wnosić do budynku zabawek ani żadnych przedmiotów.</w:t>
      </w:r>
    </w:p>
    <w:p w:rsidR="00A10823" w:rsidRPr="0019460D" w:rsidRDefault="00A10823" w:rsidP="00A10823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Pracownik dba o to, aby dziecko po wejściu na salę umyło ręce ciepłą wodą i mydłem.</w:t>
      </w:r>
    </w:p>
    <w:p w:rsidR="00C16453" w:rsidRPr="00C16453" w:rsidRDefault="00A10823" w:rsidP="00A10823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645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lastRenderedPageBreak/>
        <w:t>Pracownik wyz</w:t>
      </w:r>
      <w:r w:rsidR="00C1645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naczony do „kierowania ruchem” odpowiada za odpowiednią </w:t>
      </w:r>
      <w:r w:rsidRPr="00C1645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ilość os</w:t>
      </w:r>
      <w:r w:rsidR="00C1645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ób w danym momencie w szatniach.</w:t>
      </w:r>
    </w:p>
    <w:p w:rsidR="00A10823" w:rsidRPr="00C16453" w:rsidRDefault="00A10823" w:rsidP="00A10823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645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W przypadku stwierdzenia przez pracownika dyżurującego przy </w:t>
      </w:r>
      <w:r w:rsidR="00C91AB4" w:rsidRPr="00C1645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szatni</w:t>
      </w:r>
      <w:r w:rsidRPr="00C1645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objawów chorobowych u dziecka, pracownik nie pozwala wejść dalej i 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A10823" w:rsidRPr="0019460D" w:rsidRDefault="00A10823" w:rsidP="00A10823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Odbiór dziecka następuje </w:t>
      </w:r>
      <w:r w:rsidR="00C91AB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przez </w:t>
      </w: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przekaz</w:t>
      </w:r>
      <w:r w:rsidR="00C91AB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anie go</w:t>
      </w: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rodzic</w:t>
      </w:r>
      <w:r w:rsidR="00C91AB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owi</w:t>
      </w: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/opiekun</w:t>
      </w:r>
      <w:r w:rsidR="00C91AB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owi</w:t>
      </w: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prawne</w:t>
      </w:r>
      <w:r w:rsidR="00C91AB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mu</w:t>
      </w: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w szatni.</w:t>
      </w:r>
    </w:p>
    <w:p w:rsidR="00A10823" w:rsidRPr="00252EFF" w:rsidRDefault="00A10823" w:rsidP="00A10823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 przypadku gdy dzieci przebywają na placu zabaw, rodzic/opiekun prawny/osoba prawna, </w:t>
      </w:r>
      <w:r w:rsidR="00C91AB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rodzic czeka aż pracownik przedszkola pozwoli podejść dziecku do rodzica (odbiór następuje na zewnątrz budynku)</w:t>
      </w: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252EFF" w:rsidRDefault="00252EFF" w:rsidP="00252EF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252EFF" w:rsidRPr="00252EFF" w:rsidRDefault="00252EFF" w:rsidP="00252EF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52EFF" w:rsidRPr="00252EFF" w:rsidRDefault="00252EFF" w:rsidP="00252EFF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52EFF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Wyjścia na zewnątrz</w:t>
      </w:r>
    </w:p>
    <w:p w:rsidR="00252EFF" w:rsidRPr="0019460D" w:rsidRDefault="00252EFF" w:rsidP="00252EFF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Przedszkole nie będzie organizowało wyjść poza teren przedszkola.</w:t>
      </w:r>
    </w:p>
    <w:p w:rsidR="00252EFF" w:rsidRPr="0019460D" w:rsidRDefault="00252EFF" w:rsidP="00252EFF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W przypadku gdy pogoda na to pozwoli, dzieci będą korzystały z placu zabaw.</w:t>
      </w:r>
    </w:p>
    <w:p w:rsidR="00252EFF" w:rsidRPr="0019460D" w:rsidRDefault="00252EFF" w:rsidP="00252EFF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Na placu zabaw może przebywać jednocześnie  jedna grupa.</w:t>
      </w:r>
    </w:p>
    <w:p w:rsidR="00252EFF" w:rsidRPr="0019460D" w:rsidRDefault="00252EFF" w:rsidP="00252EFF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Urządzenia znajdujące się na terenie placu zabaw są 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myte</w:t>
      </w: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po każdej grupie.</w:t>
      </w:r>
    </w:p>
    <w:p w:rsidR="00252EFF" w:rsidRPr="0019460D" w:rsidRDefault="00252EFF" w:rsidP="00252EFF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Plac zabaw zamknięty jest dla rodziców/opiekunów prawnych/osób upoważnionych do odbioru dzieci i innych osób postronnych.</w:t>
      </w:r>
    </w:p>
    <w:p w:rsidR="00252EFF" w:rsidRPr="0019460D" w:rsidRDefault="00252EFF" w:rsidP="00252EF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10823" w:rsidRDefault="00A10823" w:rsidP="00A10823">
      <w:pPr>
        <w:spacing w:after="159" w:line="224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C91AB4" w:rsidRPr="00C91AB4" w:rsidRDefault="00C91AB4" w:rsidP="00C91AB4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91AB4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Żywienie</w:t>
      </w:r>
    </w:p>
    <w:p w:rsidR="00C91AB4" w:rsidRPr="0019460D" w:rsidRDefault="00C91AB4" w:rsidP="00C91AB4">
      <w:pPr>
        <w:numPr>
          <w:ilvl w:val="0"/>
          <w:numId w:val="23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Przedszkole zapewnia wyżywienie dzieciom w czasie ich przebywania na terenie placówki.</w:t>
      </w:r>
    </w:p>
    <w:p w:rsidR="00C91AB4" w:rsidRPr="0019460D" w:rsidRDefault="00C91AB4" w:rsidP="00C91AB4">
      <w:pPr>
        <w:numPr>
          <w:ilvl w:val="0"/>
          <w:numId w:val="23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Posiłki przygotowywane są przy zachowaniu wszelkich niezbędnych środków higieny.</w:t>
      </w:r>
    </w:p>
    <w:p w:rsidR="00C91AB4" w:rsidRPr="0019460D" w:rsidRDefault="00C91AB4" w:rsidP="00C91AB4">
      <w:pPr>
        <w:numPr>
          <w:ilvl w:val="0"/>
          <w:numId w:val="23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Pracownik kuchni:</w:t>
      </w:r>
    </w:p>
    <w:p w:rsidR="00C91AB4" w:rsidRPr="0019460D" w:rsidRDefault="00C91AB4" w:rsidP="00C91AB4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Dezynfekuje ręce przed każdym wejściem do pomieszczenia, gdzie przygotowywane są posiłki;</w:t>
      </w:r>
    </w:p>
    <w:p w:rsidR="00C91AB4" w:rsidRPr="0019460D" w:rsidRDefault="00C91AB4" w:rsidP="00C91AB4">
      <w:pPr>
        <w:numPr>
          <w:ilvl w:val="0"/>
          <w:numId w:val="2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Myje ręce:</w:t>
      </w:r>
    </w:p>
    <w:p w:rsidR="00C91AB4" w:rsidRPr="0019460D" w:rsidRDefault="00C91AB4" w:rsidP="00C91AB4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przed rozpoczęciem pracy,</w:t>
      </w:r>
    </w:p>
    <w:p w:rsidR="00C91AB4" w:rsidRPr="0019460D" w:rsidRDefault="00C91AB4" w:rsidP="00C91AB4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przed kontaktem z żywnością, która jest przeznaczona do bezpośredniego spożycia, ugotowana, upieczona, usmażona,</w:t>
      </w:r>
    </w:p>
    <w:p w:rsidR="00C91AB4" w:rsidRPr="0019460D" w:rsidRDefault="00C91AB4" w:rsidP="00C91AB4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po obróbce lub kontakcie z żywnością surową, nieprzetworzoną,</w:t>
      </w:r>
    </w:p>
    <w:p w:rsidR="00C91AB4" w:rsidRPr="0019460D" w:rsidRDefault="00C91AB4" w:rsidP="00C91AB4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po zajmowaniu się odpadami/śmieciami,</w:t>
      </w:r>
    </w:p>
    <w:p w:rsidR="00C91AB4" w:rsidRPr="0019460D" w:rsidRDefault="00C91AB4" w:rsidP="00C91AB4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po zakończeniu procedur czyszczenia/dezynfekcji,</w:t>
      </w:r>
    </w:p>
    <w:p w:rsidR="00C91AB4" w:rsidRPr="0019460D" w:rsidRDefault="00C91AB4" w:rsidP="00C91AB4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po skorzystaniu z toalety,</w:t>
      </w:r>
    </w:p>
    <w:p w:rsidR="00C91AB4" w:rsidRPr="0019460D" w:rsidRDefault="00C91AB4" w:rsidP="00C91AB4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po kaszlu, kichaniu, wydmuchaniu nosa,</w:t>
      </w:r>
    </w:p>
    <w:p w:rsidR="00C91AB4" w:rsidRPr="0019460D" w:rsidRDefault="00C91AB4" w:rsidP="00C91AB4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po jedzeniu i piciu;</w:t>
      </w:r>
    </w:p>
    <w:p w:rsidR="00C91AB4" w:rsidRPr="0019460D" w:rsidRDefault="00C91AB4" w:rsidP="00C91AB4">
      <w:pPr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Myje ręce zgodnie z instrukcją zamieszczoną w pomieszczeniach sanitarno-higienicznych;</w:t>
      </w:r>
    </w:p>
    <w:p w:rsidR="00C91AB4" w:rsidRPr="0019460D" w:rsidRDefault="00C91AB4" w:rsidP="00C91AB4">
      <w:pPr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Odbierając produkty dostarczane przez osoby z zewnątrz, zakłada rękawiczki oraz maseczkę ochronną;</w:t>
      </w:r>
    </w:p>
    <w:p w:rsidR="00C91AB4" w:rsidRPr="0019460D" w:rsidRDefault="00C91AB4" w:rsidP="00C91AB4">
      <w:pPr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Wyrzuca rękawiczki/myje rękawiczki i wyrzuca wszelkie opakowania, w których zostały dostarczone produkty do worka na śmieci i zamyka go szczelnie; jeśli </w:t>
      </w: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lastRenderedPageBreak/>
        <w:t>rozpakowanie produktu w danym momencie nie jest możliwe lub musi on pozostać w opakowaniu, pracownik kuchni myje/dezynfekuje opakowanie;</w:t>
      </w:r>
    </w:p>
    <w:p w:rsidR="00C91AB4" w:rsidRPr="0019460D" w:rsidRDefault="00C91AB4" w:rsidP="00C91AB4">
      <w:pPr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Po zakończonej pracy, dezynfekuje blaty kuchenne oraz inne sprzęty, środkami zapewnionymi przez dyrektora placówki;</w:t>
      </w:r>
    </w:p>
    <w:p w:rsidR="00C91AB4" w:rsidRPr="0019460D" w:rsidRDefault="00C91AB4" w:rsidP="00C91AB4">
      <w:pPr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Myje naczynia, sztućce</w:t>
      </w:r>
      <w:r w:rsidR="00252EFF" w:rsidRPr="00252EFF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252EFF"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którymi były spożywane posiłki</w:t>
      </w: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w zmywarce w temperaturze 60 stopni C przy użyciu detergentów do t</w:t>
      </w:r>
      <w:r w:rsidR="00252EFF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ego służących.</w:t>
      </w:r>
    </w:p>
    <w:p w:rsidR="00C91AB4" w:rsidRPr="0019460D" w:rsidRDefault="00C91AB4" w:rsidP="00C91AB4">
      <w:pPr>
        <w:numPr>
          <w:ilvl w:val="0"/>
          <w:numId w:val="25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Posiłki dla dzieci odbierane są tak, aby pracownik kuchni nie miał kontaktu z pomocami i opiekunkami dzieci.</w:t>
      </w:r>
    </w:p>
    <w:p w:rsidR="00C91AB4" w:rsidRPr="00C16453" w:rsidRDefault="00C91AB4" w:rsidP="00C91AB4">
      <w:pPr>
        <w:numPr>
          <w:ilvl w:val="0"/>
          <w:numId w:val="25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C1645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Dzieci posiłki spożywają przy stolikach w swoich salach</w:t>
      </w:r>
      <w:r w:rsidR="00C1645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C91AB4" w:rsidRPr="0019460D" w:rsidRDefault="00C91AB4" w:rsidP="00C91AB4">
      <w:pPr>
        <w:numPr>
          <w:ilvl w:val="0"/>
          <w:numId w:val="25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645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Posiłki dzieciom podają opiekunki i pomoce.</w:t>
      </w:r>
    </w:p>
    <w:p w:rsidR="00C91AB4" w:rsidRDefault="00C91AB4" w:rsidP="00A10823">
      <w:pPr>
        <w:spacing w:after="159" w:line="224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19460D" w:rsidRPr="0019460D" w:rsidRDefault="0019460D" w:rsidP="0019460D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Każdy pracownik placówki zobowiązany jest:</w:t>
      </w:r>
    </w:p>
    <w:p w:rsidR="0019460D" w:rsidRPr="0019460D" w:rsidRDefault="0019460D" w:rsidP="00252EFF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Stosować zasady profilaktyki zdrowotnej:</w:t>
      </w:r>
    </w:p>
    <w:p w:rsidR="0019460D" w:rsidRPr="0019460D" w:rsidRDefault="0019460D" w:rsidP="00252EFF">
      <w:pPr>
        <w:numPr>
          <w:ilvl w:val="1"/>
          <w:numId w:val="19"/>
        </w:numPr>
        <w:shd w:val="clear" w:color="auto" w:fill="FFFFFF"/>
        <w:tabs>
          <w:tab w:val="num" w:pos="851"/>
        </w:tabs>
        <w:spacing w:after="0" w:line="240" w:lineRule="auto"/>
        <w:ind w:left="1134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Regularnego mycia rąk przez 20 sekund mydłem i wodą lub środkiem dezynfekującym zgodnie z instrukcją zamieszczoną</w:t>
      </w:r>
      <w:r w:rsidR="00252EFF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w pomieszczeniach sanitarno-higienicznych,</w:t>
      </w:r>
    </w:p>
    <w:p w:rsidR="0019460D" w:rsidRPr="0019460D" w:rsidRDefault="0019460D" w:rsidP="00252EFF">
      <w:pPr>
        <w:numPr>
          <w:ilvl w:val="1"/>
          <w:numId w:val="19"/>
        </w:numPr>
        <w:shd w:val="clear" w:color="auto" w:fill="FFFFFF"/>
        <w:tabs>
          <w:tab w:val="num" w:pos="851"/>
        </w:tabs>
        <w:spacing w:after="0" w:line="240" w:lineRule="auto"/>
        <w:ind w:left="1134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Kasłania, kichania w jednorazową chusteczkę lub wewnętrzną stronę łokcia,</w:t>
      </w:r>
    </w:p>
    <w:p w:rsidR="0019460D" w:rsidRPr="0019460D" w:rsidRDefault="0019460D" w:rsidP="00252EFF">
      <w:pPr>
        <w:numPr>
          <w:ilvl w:val="1"/>
          <w:numId w:val="19"/>
        </w:numPr>
        <w:shd w:val="clear" w:color="auto" w:fill="FFFFFF"/>
        <w:tabs>
          <w:tab w:val="num" w:pos="851"/>
        </w:tabs>
        <w:spacing w:after="0" w:line="240" w:lineRule="auto"/>
        <w:ind w:left="1134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Unikania kontaktu z osobami, które źle się czują;</w:t>
      </w:r>
    </w:p>
    <w:p w:rsidR="0019460D" w:rsidRPr="0019460D" w:rsidRDefault="0019460D" w:rsidP="00252EFF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Dezynfekować ręce niezwłocznie po wejściu do budynku placówki;</w:t>
      </w:r>
    </w:p>
    <w:p w:rsidR="0019460D" w:rsidRPr="0019460D" w:rsidRDefault="0019460D" w:rsidP="00252EFF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Informować dyrektora lub osobę go zastępującą o wszelkich objawach chorobowych dzieci;</w:t>
      </w:r>
    </w:p>
    <w:p w:rsidR="00252EFF" w:rsidRPr="00252EFF" w:rsidRDefault="0019460D" w:rsidP="00252EFF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Postępować zgodnie z zapisami wprowadzonymi Procedurami bezpieczeństwa;</w:t>
      </w:r>
    </w:p>
    <w:p w:rsidR="0019460D" w:rsidRPr="00252EFF" w:rsidRDefault="0019460D" w:rsidP="00252EFF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Zachowywać dystans między sobą – minimum 1,5 m.</w:t>
      </w:r>
    </w:p>
    <w:p w:rsidR="0019460D" w:rsidRPr="0019460D" w:rsidRDefault="0019460D" w:rsidP="00252EFF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709" w:hanging="2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Pracownik kuchni nie może mieć kontaktu z dziećmi, nauczycielkami, pomocami nauczyciela oraz opiekunkami.</w:t>
      </w:r>
    </w:p>
    <w:p w:rsidR="0019460D" w:rsidRPr="0019460D" w:rsidRDefault="0019460D" w:rsidP="0019460D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19460D" w:rsidRPr="0019460D" w:rsidRDefault="0019460D" w:rsidP="0019460D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Osoby sprzątające w placówce po każdym dniu:</w:t>
      </w:r>
    </w:p>
    <w:p w:rsidR="00A10823" w:rsidRPr="00A10823" w:rsidRDefault="00A10823" w:rsidP="00A10823">
      <w:pPr>
        <w:pStyle w:val="Akapitzlist"/>
        <w:numPr>
          <w:ilvl w:val="2"/>
          <w:numId w:val="28"/>
        </w:numPr>
        <w:shd w:val="clear" w:color="auto" w:fill="FFFFFF"/>
        <w:tabs>
          <w:tab w:val="clear" w:pos="2160"/>
          <w:tab w:val="num" w:pos="851"/>
        </w:tabs>
        <w:spacing w:after="0" w:line="240" w:lineRule="auto"/>
        <w:ind w:left="851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Myją c</w:t>
      </w:r>
      <w:r w:rsidR="0019460D" w:rsidRPr="00A1082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iągi komunikacyjne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A10823" w:rsidRPr="00A10823" w:rsidRDefault="00A10823" w:rsidP="00A10823">
      <w:pPr>
        <w:pStyle w:val="Akapitzlist"/>
        <w:numPr>
          <w:ilvl w:val="2"/>
          <w:numId w:val="28"/>
        </w:numPr>
        <w:shd w:val="clear" w:color="auto" w:fill="FFFFFF"/>
        <w:tabs>
          <w:tab w:val="clear" w:pos="2160"/>
          <w:tab w:val="num" w:pos="851"/>
        </w:tabs>
        <w:spacing w:after="0" w:line="240" w:lineRule="auto"/>
        <w:ind w:left="851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M</w:t>
      </w:r>
      <w:r w:rsidR="0019460D" w:rsidRPr="00A1082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yją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i dezynfekują: </w:t>
      </w:r>
      <w:r w:rsidR="0019460D" w:rsidRPr="00A1082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włączniki światła, klamki, uchwyty, poręcze krzeseł, siedziska i 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o</w:t>
      </w:r>
      <w:r w:rsidR="0019460D" w:rsidRPr="00A1082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parcia krzeseł, blaty stołów, z których korzystają dzieci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19460D" w:rsidRPr="00A1082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i nauczyciele, drzwi wejściowe do placówki, zabawki, szafki w szatni (powierzchnie płaskie), kurk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i przy kranach</w:t>
      </w:r>
      <w:r w:rsidR="0019460D" w:rsidRPr="00A1082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;</w:t>
      </w:r>
    </w:p>
    <w:p w:rsidR="00A10823" w:rsidRPr="00A10823" w:rsidRDefault="0019460D" w:rsidP="00A10823">
      <w:pPr>
        <w:pStyle w:val="Akapitzlist"/>
        <w:numPr>
          <w:ilvl w:val="2"/>
          <w:numId w:val="28"/>
        </w:numPr>
        <w:shd w:val="clear" w:color="auto" w:fill="FFFFFF"/>
        <w:tabs>
          <w:tab w:val="clear" w:pos="2160"/>
          <w:tab w:val="num" w:pos="851"/>
        </w:tabs>
        <w:spacing w:after="0" w:line="240" w:lineRule="auto"/>
        <w:ind w:left="851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1082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Wietrzą pomieszczenia, w których odbyła się dezynfekcja, tak aby nie narażać dzieci ani innych pracowników na wdychanie oparów;</w:t>
      </w:r>
    </w:p>
    <w:p w:rsidR="00A10823" w:rsidRPr="00A10823" w:rsidRDefault="0019460D" w:rsidP="00A10823">
      <w:pPr>
        <w:pStyle w:val="Akapitzlist"/>
        <w:numPr>
          <w:ilvl w:val="2"/>
          <w:numId w:val="28"/>
        </w:numPr>
        <w:shd w:val="clear" w:color="auto" w:fill="FFFFFF"/>
        <w:tabs>
          <w:tab w:val="clear" w:pos="2160"/>
          <w:tab w:val="num" w:pos="851"/>
        </w:tabs>
        <w:spacing w:after="0" w:line="240" w:lineRule="auto"/>
        <w:ind w:left="851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1082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Myją i dezynfekują ręce po każdej czynności związanej ze sprzątaniem, myciem, itd.;</w:t>
      </w:r>
    </w:p>
    <w:p w:rsidR="0019460D" w:rsidRPr="00A10823" w:rsidRDefault="0019460D" w:rsidP="00A10823">
      <w:pPr>
        <w:pStyle w:val="Akapitzlist"/>
        <w:numPr>
          <w:ilvl w:val="2"/>
          <w:numId w:val="28"/>
        </w:numPr>
        <w:shd w:val="clear" w:color="auto" w:fill="FFFFFF"/>
        <w:tabs>
          <w:tab w:val="clear" w:pos="2160"/>
          <w:tab w:val="num" w:pos="851"/>
        </w:tabs>
        <w:spacing w:after="0" w:line="240" w:lineRule="auto"/>
        <w:ind w:left="851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10823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Pracują w rękawiczkach.</w:t>
      </w:r>
    </w:p>
    <w:p w:rsidR="00A10823" w:rsidRPr="00A10823" w:rsidRDefault="00A10823" w:rsidP="00A10823">
      <w:pPr>
        <w:shd w:val="clear" w:color="auto" w:fill="FFFFFF"/>
        <w:tabs>
          <w:tab w:val="num" w:pos="851"/>
        </w:tabs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19460D" w:rsidRPr="00A10823" w:rsidRDefault="00A10823" w:rsidP="00A10823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10823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Wychowawczynie</w:t>
      </w:r>
      <w:r w:rsidR="0019460D" w:rsidRPr="00A10823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, opiekunki:</w:t>
      </w:r>
    </w:p>
    <w:p w:rsidR="0019460D" w:rsidRPr="0019460D" w:rsidRDefault="0019460D" w:rsidP="00A10823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sprawdzają warunki do prowadzenia zajęć – liczba dzieci zgodnie z ustaleniami, objawy chorobowe u dzieci, dostępność środków czystości i inne zgodnie z przepisami dot. bhp;</w:t>
      </w:r>
    </w:p>
    <w:p w:rsidR="0019460D" w:rsidRPr="0019460D" w:rsidRDefault="0019460D" w:rsidP="00A10823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myją, dezynfekują zabawki, przedmioty, którymi bawiło się dziecko, jeśli kolejne dziecko będzie korzystało z tego przedmiotu zabawki;</w:t>
      </w:r>
    </w:p>
    <w:p w:rsidR="0019460D" w:rsidRPr="0019460D" w:rsidRDefault="0019460D" w:rsidP="00A10823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dbają o to, by dzieci regularnie myły ręce w tym po skorzystaniu z toalety, przed jedzeniem, po powrocie ze świeżego powietrza;</w:t>
      </w:r>
    </w:p>
    <w:p w:rsidR="0019460D" w:rsidRPr="0019460D" w:rsidRDefault="0019460D" w:rsidP="00A10823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wietrzą salę, w której odbywają się zajęcia – przynajmniej raz na godzinę, jeśli jest to konieczne także w czasie zajęć;</w:t>
      </w:r>
    </w:p>
    <w:p w:rsidR="0019460D" w:rsidRPr="0019460D" w:rsidRDefault="0019460D" w:rsidP="00A10823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lastRenderedPageBreak/>
        <w:t>prowadzą gimnastykę przy otwartych oknach;</w:t>
      </w:r>
    </w:p>
    <w:p w:rsidR="0019460D" w:rsidRPr="0019460D" w:rsidRDefault="0019460D" w:rsidP="00A10823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dbają o to, by dzieci z jednej grupy nie przebywały w bliskiej odległości z dziećmi z drugiej grupy;</w:t>
      </w:r>
    </w:p>
    <w:p w:rsidR="0019460D" w:rsidRPr="0019460D" w:rsidRDefault="0019460D" w:rsidP="00A10823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dbają o to, by dzieci w ramach grupy unikały bliskich kontaktów;</w:t>
      </w:r>
    </w:p>
    <w:p w:rsidR="0019460D" w:rsidRPr="0019460D" w:rsidRDefault="0019460D" w:rsidP="00A10823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ustawiają leżaki do spania/odpoczynku w odstępach co najmniej 2 metrów od siebie;</w:t>
      </w:r>
    </w:p>
    <w:p w:rsidR="0019460D" w:rsidRPr="0019460D" w:rsidRDefault="0019460D" w:rsidP="00A10823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odpowiadają za dezynfekcję leżaków przeznaczonych do spania, po zakończeniu odpoczynku przez dzieci;</w:t>
      </w:r>
    </w:p>
    <w:p w:rsidR="0019460D" w:rsidRPr="00A10823" w:rsidRDefault="0019460D" w:rsidP="00A10823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  <w:t>zachowują między sobą w kontaktach odstęp wynoszący co najmniej 1,5 m.</w:t>
      </w:r>
    </w:p>
    <w:p w:rsidR="00A10823" w:rsidRPr="0019460D" w:rsidRDefault="00A10823" w:rsidP="00A1082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19460D" w:rsidRPr="0019460D" w:rsidRDefault="0019460D" w:rsidP="0019460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19460D" w:rsidRPr="0019460D" w:rsidRDefault="0019460D" w:rsidP="0019460D">
      <w:pPr>
        <w:shd w:val="clear" w:color="auto" w:fill="FFFFFF"/>
        <w:spacing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19460D" w:rsidRPr="0019460D" w:rsidRDefault="0019460D" w:rsidP="0019460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19460D" w:rsidRPr="0019460D" w:rsidRDefault="0019460D" w:rsidP="0019460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19460D" w:rsidRDefault="0019460D" w:rsidP="0019460D">
      <w:pPr>
        <w:spacing w:after="159" w:line="224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9320E" w:rsidRPr="0011026B" w:rsidRDefault="0009320E" w:rsidP="0011026B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ascii="Segoe UI" w:eastAsia="Times New Roman" w:hAnsi="Segoe UI" w:cs="Segoe UI"/>
          <w:color w:val="666666"/>
          <w:sz w:val="21"/>
          <w:szCs w:val="21"/>
          <w:lang w:eastAsia="pl-PL"/>
        </w:rPr>
        <w:t> </w:t>
      </w:r>
    </w:p>
    <w:sectPr w:rsidR="0009320E" w:rsidRPr="0011026B" w:rsidSect="00A7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D48"/>
    <w:multiLevelType w:val="multilevel"/>
    <w:tmpl w:val="DBA6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3D4A"/>
    <w:multiLevelType w:val="hybridMultilevel"/>
    <w:tmpl w:val="E0CC90F8"/>
    <w:lvl w:ilvl="0" w:tplc="DF789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99F"/>
    <w:multiLevelType w:val="multilevel"/>
    <w:tmpl w:val="F81E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C25C9"/>
    <w:multiLevelType w:val="multilevel"/>
    <w:tmpl w:val="A686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13EF2"/>
    <w:multiLevelType w:val="multilevel"/>
    <w:tmpl w:val="F85EE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934F8"/>
    <w:multiLevelType w:val="multilevel"/>
    <w:tmpl w:val="A246CA4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Roman"/>
      <w:lvlText w:val="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EFA2773"/>
    <w:multiLevelType w:val="multilevel"/>
    <w:tmpl w:val="5FD8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B6307"/>
    <w:multiLevelType w:val="multilevel"/>
    <w:tmpl w:val="B45C9E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252F2E7A"/>
    <w:multiLevelType w:val="multilevel"/>
    <w:tmpl w:val="08667D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Roman"/>
      <w:lvlText w:val="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2AEC5F48"/>
    <w:multiLevelType w:val="multilevel"/>
    <w:tmpl w:val="7BDE9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923C8D"/>
    <w:multiLevelType w:val="multilevel"/>
    <w:tmpl w:val="3662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43B6C"/>
    <w:multiLevelType w:val="multilevel"/>
    <w:tmpl w:val="D5CC7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96B61"/>
    <w:multiLevelType w:val="multilevel"/>
    <w:tmpl w:val="5AF27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90887"/>
    <w:multiLevelType w:val="multilevel"/>
    <w:tmpl w:val="66E03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1396C4C"/>
    <w:multiLevelType w:val="multilevel"/>
    <w:tmpl w:val="E898B1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9349B"/>
    <w:multiLevelType w:val="hybridMultilevel"/>
    <w:tmpl w:val="B514655A"/>
    <w:lvl w:ilvl="0" w:tplc="42867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135EFC"/>
    <w:multiLevelType w:val="multilevel"/>
    <w:tmpl w:val="4A0C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F2EA8"/>
    <w:multiLevelType w:val="multilevel"/>
    <w:tmpl w:val="3FFC35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169C3"/>
    <w:multiLevelType w:val="multilevel"/>
    <w:tmpl w:val="4F24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E05993"/>
    <w:multiLevelType w:val="multilevel"/>
    <w:tmpl w:val="57C24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7A33EE5"/>
    <w:multiLevelType w:val="multilevel"/>
    <w:tmpl w:val="2962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D27C8"/>
    <w:multiLevelType w:val="multilevel"/>
    <w:tmpl w:val="A81E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D3F20"/>
    <w:multiLevelType w:val="multilevel"/>
    <w:tmpl w:val="BC62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A45C6"/>
    <w:multiLevelType w:val="multilevel"/>
    <w:tmpl w:val="1552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B919AC"/>
    <w:multiLevelType w:val="multilevel"/>
    <w:tmpl w:val="1812F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DB7382"/>
    <w:multiLevelType w:val="multilevel"/>
    <w:tmpl w:val="4480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55D7B"/>
    <w:multiLevelType w:val="multilevel"/>
    <w:tmpl w:val="27AC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D301880"/>
    <w:multiLevelType w:val="multilevel"/>
    <w:tmpl w:val="378C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2E8"/>
    <w:multiLevelType w:val="multilevel"/>
    <w:tmpl w:val="0B50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65EE4"/>
    <w:multiLevelType w:val="multilevel"/>
    <w:tmpl w:val="4AEE1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77E35"/>
    <w:multiLevelType w:val="multilevel"/>
    <w:tmpl w:val="1720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2"/>
  </w:num>
  <w:num w:numId="5">
    <w:abstractNumId w:val="10"/>
  </w:num>
  <w:num w:numId="6">
    <w:abstractNumId w:val="29"/>
  </w:num>
  <w:num w:numId="7">
    <w:abstractNumId w:val="16"/>
  </w:num>
  <w:num w:numId="8">
    <w:abstractNumId w:val="11"/>
  </w:num>
  <w:num w:numId="9">
    <w:abstractNumId w:val="25"/>
  </w:num>
  <w:num w:numId="10">
    <w:abstractNumId w:val="0"/>
  </w:num>
  <w:num w:numId="11">
    <w:abstractNumId w:val="24"/>
  </w:num>
  <w:num w:numId="12">
    <w:abstractNumId w:val="3"/>
    <w:lvlOverride w:ilvl="0">
      <w:startOverride w:val="2"/>
    </w:lvlOverride>
  </w:num>
  <w:num w:numId="13">
    <w:abstractNumId w:val="20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  <w:num w:numId="18">
    <w:abstractNumId w:val="14"/>
  </w:num>
  <w:num w:numId="19">
    <w:abstractNumId w:val="27"/>
  </w:num>
  <w:num w:numId="20">
    <w:abstractNumId w:val="13"/>
  </w:num>
  <w:num w:numId="21">
    <w:abstractNumId w:val="28"/>
  </w:num>
  <w:num w:numId="22">
    <w:abstractNumId w:val="2"/>
  </w:num>
  <w:num w:numId="23">
    <w:abstractNumId w:val="21"/>
  </w:num>
  <w:num w:numId="24">
    <w:abstractNumId w:val="19"/>
  </w:num>
  <w:num w:numId="25">
    <w:abstractNumId w:val="4"/>
  </w:num>
  <w:num w:numId="26">
    <w:abstractNumId w:val="23"/>
  </w:num>
  <w:num w:numId="27">
    <w:abstractNumId w:val="12"/>
  </w:num>
  <w:num w:numId="28">
    <w:abstractNumId w:val="26"/>
  </w:num>
  <w:num w:numId="29">
    <w:abstractNumId w:val="17"/>
  </w:num>
  <w:num w:numId="30">
    <w:abstractNumId w:val="3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70630"/>
    <w:rsid w:val="00035F34"/>
    <w:rsid w:val="0006693A"/>
    <w:rsid w:val="0009320E"/>
    <w:rsid w:val="0011026B"/>
    <w:rsid w:val="0019460D"/>
    <w:rsid w:val="00252EFF"/>
    <w:rsid w:val="00317BB1"/>
    <w:rsid w:val="003277C7"/>
    <w:rsid w:val="003B237F"/>
    <w:rsid w:val="00516268"/>
    <w:rsid w:val="00521813"/>
    <w:rsid w:val="00530B80"/>
    <w:rsid w:val="00670630"/>
    <w:rsid w:val="0073670D"/>
    <w:rsid w:val="00924FB2"/>
    <w:rsid w:val="00A10823"/>
    <w:rsid w:val="00A76E2E"/>
    <w:rsid w:val="00C16453"/>
    <w:rsid w:val="00C17BFE"/>
    <w:rsid w:val="00C91AB4"/>
    <w:rsid w:val="00D53BF2"/>
    <w:rsid w:val="00DB1B0B"/>
    <w:rsid w:val="00F05A1E"/>
    <w:rsid w:val="00F153CD"/>
    <w:rsid w:val="00F81B28"/>
    <w:rsid w:val="00F82DA3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E2E"/>
  </w:style>
  <w:style w:type="paragraph" w:styleId="Nagwek1">
    <w:name w:val="heading 1"/>
    <w:basedOn w:val="Normalny"/>
    <w:link w:val="Nagwek1Znak"/>
    <w:uiPriority w:val="9"/>
    <w:qFormat/>
    <w:rsid w:val="00670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6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670630"/>
  </w:style>
  <w:style w:type="paragraph" w:styleId="NormalnyWeb">
    <w:name w:val="Normal (Web)"/>
    <w:basedOn w:val="Normalny"/>
    <w:uiPriority w:val="99"/>
    <w:semiHidden/>
    <w:unhideWhenUsed/>
    <w:rsid w:val="0067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6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320E"/>
    <w:rPr>
      <w:color w:val="0000FF"/>
      <w:u w:val="single"/>
    </w:rPr>
  </w:style>
  <w:style w:type="paragraph" w:styleId="Akapitzlist">
    <w:name w:val="List Paragraph"/>
    <w:basedOn w:val="Normalny"/>
    <w:qFormat/>
    <w:rsid w:val="00516268"/>
    <w:pPr>
      <w:ind w:left="720"/>
      <w:contextualSpacing/>
    </w:pPr>
  </w:style>
  <w:style w:type="paragraph" w:customStyle="1" w:styleId="standard">
    <w:name w:val="standard"/>
    <w:basedOn w:val="Normalny"/>
    <w:rsid w:val="0019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571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18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2F3A-9DBD-4D03-9CC7-F984BB42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2020-05-21T10:53:00Z</dcterms:created>
  <dcterms:modified xsi:type="dcterms:W3CDTF">2020-05-21T11:20:00Z</dcterms:modified>
</cp:coreProperties>
</file>