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93" w:rsidRPr="006600D3" w:rsidRDefault="00741793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93" w:rsidRPr="006600D3" w:rsidRDefault="00741793" w:rsidP="00741793">
      <w:pPr>
        <w:pStyle w:val="Nzov"/>
        <w:rPr>
          <w:sz w:val="24"/>
          <w:u w:val="single"/>
        </w:rPr>
      </w:pPr>
      <w:r w:rsidRPr="006600D3">
        <w:rPr>
          <w:sz w:val="24"/>
          <w:u w:val="single"/>
        </w:rPr>
        <w:t>Zápisnica</w:t>
      </w:r>
    </w:p>
    <w:p w:rsidR="00741793" w:rsidRPr="006600D3" w:rsidRDefault="00741793" w:rsidP="0074179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0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zo zasadnutia Rady školy pri ZŠ s MŠ, </w:t>
      </w:r>
      <w:proofErr w:type="spellStart"/>
      <w:r w:rsidRPr="006600D3">
        <w:rPr>
          <w:rFonts w:ascii="Times New Roman" w:hAnsi="Times New Roman" w:cs="Times New Roman"/>
          <w:b/>
          <w:bCs/>
          <w:sz w:val="24"/>
          <w:szCs w:val="24"/>
          <w:u w:val="single"/>
        </w:rPr>
        <w:t>Hargašova</w:t>
      </w:r>
      <w:proofErr w:type="spellEnd"/>
      <w:r w:rsidRPr="006600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5, Bratislava </w:t>
      </w:r>
    </w:p>
    <w:p w:rsidR="00741793" w:rsidRPr="006600D3" w:rsidRDefault="00741793" w:rsidP="00741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793" w:rsidRPr="006600D3" w:rsidRDefault="00741793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600D3">
        <w:rPr>
          <w:rFonts w:ascii="Times New Roman" w:hAnsi="Times New Roman" w:cs="Times New Roman"/>
          <w:b/>
          <w:sz w:val="24"/>
          <w:szCs w:val="24"/>
        </w:rPr>
        <w:t>2. jún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41793" w:rsidRDefault="00741793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Prítomní: </w:t>
      </w:r>
      <w:r w:rsidR="00137B00">
        <w:rPr>
          <w:rFonts w:ascii="Times New Roman" w:hAnsi="Times New Roman" w:cs="Times New Roman"/>
          <w:sz w:val="24"/>
          <w:szCs w:val="24"/>
        </w:rPr>
        <w:t>Členovia Rady školy p</w:t>
      </w:r>
      <w:r w:rsidRPr="006600D3">
        <w:rPr>
          <w:rFonts w:ascii="Times New Roman" w:hAnsi="Times New Roman" w:cs="Times New Roman"/>
          <w:sz w:val="24"/>
          <w:szCs w:val="24"/>
        </w:rPr>
        <w:t>odľa prezenčnej listiny</w:t>
      </w:r>
    </w:p>
    <w:p w:rsidR="00137B00" w:rsidRDefault="00137B00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Vedenie ZŠ</w:t>
      </w:r>
      <w:r w:rsidR="00223E2E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MŠ – riaditeľka školy, zástupkyňa pre I. stupeň, zástupca pre II. stupeň </w:t>
      </w:r>
    </w:p>
    <w:p w:rsidR="00137B00" w:rsidRPr="006600D3" w:rsidRDefault="00137B00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93" w:rsidRDefault="00741793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0D3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015FC1" w:rsidRPr="006600D3" w:rsidRDefault="00015FC1" w:rsidP="00741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1. Otvorenie</w:t>
      </w: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2. Schválenie programu</w:t>
      </w: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3. Vyhodnotenie výchovno-vzdelávacích výsledkov v druhom polroku.</w:t>
      </w: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4. Návrh učebného plánu na šk. r. 2022/2023</w:t>
      </w: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5. Pedagogicko-organizačné zabezpečenie šk. r. 2022/2023</w:t>
      </w:r>
    </w:p>
    <w:p w:rsidR="00CF7ABB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6. Rôzne</w:t>
      </w:r>
    </w:p>
    <w:p w:rsidR="00741793" w:rsidRPr="00CF7ABB" w:rsidRDefault="00CF7ABB" w:rsidP="00C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>7. Záver</w:t>
      </w:r>
    </w:p>
    <w:p w:rsidR="00CF7ABB" w:rsidRDefault="00CF7ABB" w:rsidP="00CF7ABB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793" w:rsidRPr="006600D3" w:rsidRDefault="00741793" w:rsidP="0074179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0D3">
        <w:rPr>
          <w:rFonts w:ascii="Times New Roman" w:hAnsi="Times New Roman" w:cs="Times New Roman"/>
          <w:b/>
          <w:sz w:val="24"/>
          <w:szCs w:val="24"/>
        </w:rPr>
        <w:t>Otvorenie</w:t>
      </w:r>
    </w:p>
    <w:p w:rsidR="00741793" w:rsidRDefault="00CF7ABB" w:rsidP="007D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Schôdza bola zahájená s malým meškaním a bez účasti predsedu rady školy pani riaditeľkou. Príčinou chaotického začiatku bol chaos v bratislavskej doprave v dôsledku výpadku elektrickej energie. </w:t>
      </w:r>
      <w:r w:rsidR="00741793" w:rsidRPr="00660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BB" w:rsidRDefault="00CF7ABB" w:rsidP="007D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ABB" w:rsidRPr="00CF7ABB" w:rsidRDefault="00CF7ABB" w:rsidP="00CF7A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ABB">
        <w:rPr>
          <w:rFonts w:ascii="Times New Roman" w:hAnsi="Times New Roman" w:cs="Times New Roman"/>
          <w:b/>
          <w:sz w:val="24"/>
          <w:szCs w:val="24"/>
        </w:rPr>
        <w:t>Program zasadnutia bol schválený v pôvodnom znení.</w:t>
      </w:r>
    </w:p>
    <w:p w:rsidR="00741793" w:rsidRDefault="00741793"/>
    <w:p w:rsidR="00FC15B2" w:rsidRDefault="00CF7ABB" w:rsidP="0089723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7A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Vyhodnotenie výchovno-vzdelávacích výsledkov v druhom polroku.</w:t>
      </w:r>
    </w:p>
    <w:p w:rsidR="00897236" w:rsidRPr="00897236" w:rsidRDefault="00897236" w:rsidP="0089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97236" w:rsidRDefault="00FB7B05" w:rsidP="00CF7ABB">
      <w:pPr>
        <w:rPr>
          <w:rFonts w:asciiTheme="majorHAnsi" w:hAnsiTheme="majorHAnsi" w:cstheme="majorHAnsi"/>
          <w:sz w:val="24"/>
          <w:szCs w:val="24"/>
        </w:rPr>
      </w:pPr>
      <w:r w:rsidRPr="00FB7B05">
        <w:rPr>
          <w:rFonts w:asciiTheme="majorHAnsi" w:hAnsiTheme="majorHAnsi" w:cstheme="majorHAnsi"/>
          <w:sz w:val="24"/>
          <w:szCs w:val="24"/>
        </w:rPr>
        <w:t>Informácie predniesli : riaditeľka školy a</w:t>
      </w:r>
      <w:r w:rsidR="00CF7ABB">
        <w:rPr>
          <w:rFonts w:asciiTheme="majorHAnsi" w:hAnsiTheme="majorHAnsi" w:cstheme="majorHAnsi"/>
          <w:sz w:val="24"/>
          <w:szCs w:val="24"/>
        </w:rPr>
        <w:t> </w:t>
      </w:r>
      <w:r w:rsidRPr="00FB7B05">
        <w:rPr>
          <w:rFonts w:asciiTheme="majorHAnsi" w:hAnsiTheme="majorHAnsi" w:cstheme="majorHAnsi"/>
          <w:sz w:val="24"/>
          <w:szCs w:val="24"/>
        </w:rPr>
        <w:t>zástu</w:t>
      </w:r>
      <w:r w:rsidR="00CF7ABB">
        <w:rPr>
          <w:rFonts w:asciiTheme="majorHAnsi" w:hAnsiTheme="majorHAnsi" w:cstheme="majorHAnsi"/>
          <w:sz w:val="24"/>
          <w:szCs w:val="24"/>
        </w:rPr>
        <w:t>pkyňa riaditeľky pre prvý stupeň</w:t>
      </w:r>
      <w:r w:rsidRPr="00FB7B05">
        <w:rPr>
          <w:rFonts w:asciiTheme="majorHAnsi" w:hAnsiTheme="majorHAnsi" w:cstheme="majorHAnsi"/>
          <w:sz w:val="24"/>
          <w:szCs w:val="24"/>
        </w:rPr>
        <w:t xml:space="preserve">. 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180"/>
        <w:gridCol w:w="960"/>
        <w:gridCol w:w="960"/>
        <w:gridCol w:w="2079"/>
      </w:tblGrid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Chlapci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za triedu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612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 za ročník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612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 Ukrajincov</w:t>
            </w: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Integrovaní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Nadaní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Žiaci s VPU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Študijné výsledky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PV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PVD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Prospeli spolu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Výborní 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291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Neprospel.1,2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Neprospel.viac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Ukrajinci, žiaci študujúci v zahraničí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Študijný priemer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Výchovné opatrenia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Pochvala TU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Pochvala RŠ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Napomenu</w:t>
            </w:r>
            <w:proofErr w:type="spellEnd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Pokarhanie 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Pokarhanie RŠ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Znížené známky zo správania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Stupeň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Stupeň 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Stupeň 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Dochádzka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Ospr.hod</w:t>
            </w:r>
            <w:proofErr w:type="spellEnd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39901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Neospr.hod</w:t>
            </w:r>
            <w:proofErr w:type="spellEnd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39958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75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Ospr.h</w:t>
            </w:r>
            <w:proofErr w:type="spellEnd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ž.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65,18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97236" w:rsidRPr="00897236" w:rsidTr="00897236">
        <w:trPr>
          <w:trHeight w:val="39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Neospr.h</w:t>
            </w:r>
            <w:proofErr w:type="spellEnd"/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ž.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7236" w:rsidRPr="00897236" w:rsidRDefault="00897236" w:rsidP="0089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9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897236" w:rsidRDefault="00897236" w:rsidP="00CF7ABB">
      <w:pPr>
        <w:rPr>
          <w:rFonts w:asciiTheme="majorHAnsi" w:hAnsiTheme="majorHAnsi" w:cstheme="majorHAnsi"/>
          <w:sz w:val="24"/>
          <w:szCs w:val="24"/>
        </w:rPr>
      </w:pPr>
    </w:p>
    <w:p w:rsidR="00FC2BEA" w:rsidRPr="00FC2BEA" w:rsidRDefault="00CF7ABB" w:rsidP="00FC2BEA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F7A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7A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uč</w:t>
      </w:r>
      <w:r w:rsidR="00FC2B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ebného plánu na šk. r. 2022/2023</w:t>
      </w:r>
    </w:p>
    <w:p w:rsidR="00FC2BEA" w:rsidRPr="00FC2BEA" w:rsidRDefault="00FC2BEA" w:rsidP="00FC2BEA">
      <w:pPr>
        <w:rPr>
          <w:rFonts w:ascii="Times New Roman" w:hAnsi="Times New Roman" w:cs="Times New Roman"/>
          <w:sz w:val="20"/>
          <w:szCs w:val="20"/>
        </w:rPr>
      </w:pPr>
      <w:r w:rsidRPr="00FC2BEA">
        <w:rPr>
          <w:rFonts w:ascii="Times New Roman" w:eastAsia="Arial" w:hAnsi="Times New Roman" w:cs="Times New Roman"/>
          <w:b/>
          <w:bCs/>
        </w:rPr>
        <w:t>ISCED 1 – primárne vzdelávanie</w:t>
      </w:r>
    </w:p>
    <w:tbl>
      <w:tblPr>
        <w:tblW w:w="901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00"/>
        <w:gridCol w:w="1220"/>
        <w:gridCol w:w="1240"/>
        <w:gridCol w:w="1260"/>
        <w:gridCol w:w="1260"/>
        <w:gridCol w:w="30"/>
      </w:tblGrid>
      <w:tr w:rsidR="00FC2BEA" w:rsidRPr="00FC2BEA" w:rsidTr="00C56F07">
        <w:trPr>
          <w:trHeight w:val="326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</w:rPr>
              <w:t>Vzdelávacia oblasť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Inovovaný Štátny vzdelávací program</w:t>
            </w:r>
          </w:p>
        </w:tc>
        <w:tc>
          <w:tcPr>
            <w:tcW w:w="30" w:type="dxa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0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Vyučovací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Inovovaný Školský vzdelávací program</w:t>
            </w:r>
          </w:p>
        </w:tc>
        <w:tc>
          <w:tcPr>
            <w:tcW w:w="30" w:type="dxa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19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predmet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51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73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91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8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 xml:space="preserve">Jazyk a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komunikácia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Slovenský jazyk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9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8"/>
              </w:rPr>
              <w:t>a literatúra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3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Anglický jazyk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0+2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0+2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71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66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43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</w:rPr>
            </w:pPr>
            <w:r w:rsidRPr="00FC2BEA">
              <w:rPr>
                <w:rFonts w:ascii="Times New Roman" w:eastAsia="Arial" w:hAnsi="Times New Roman" w:cs="Times New Roman"/>
              </w:rPr>
              <w:t xml:space="preserve">Príroda a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spoločnosť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8"/>
              </w:rPr>
              <w:t>Prírodoveda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1+1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Default="00FC2BEA" w:rsidP="00C56F0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6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63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BEA">
              <w:rPr>
                <w:rFonts w:ascii="Times New Roman" w:eastAsia="Arial" w:hAnsi="Times New Roman" w:cs="Times New Roman"/>
              </w:rPr>
              <w:t>Prvouka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57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42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808080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Vlastiveda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5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49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Človek a hodnoty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Etická výchova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9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Náboženská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8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9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výchova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86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43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Matematika a práca</w:t>
            </w:r>
          </w:p>
          <w:p w:rsidR="00FC2BEA" w:rsidRPr="00FC2BEA" w:rsidRDefault="00FC2BEA" w:rsidP="00C56F07">
            <w:pPr>
              <w:spacing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s informáciami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Matematika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4+1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4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spacing w:line="233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23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spacing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BFBFBF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Informatika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6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51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2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Človek a svet práce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</w:rPr>
            </w:pPr>
            <w:r w:rsidRPr="00FC2BEA">
              <w:rPr>
                <w:rFonts w:ascii="Times New Roman" w:eastAsia="Arial" w:hAnsi="Times New Roman" w:cs="Times New Roman"/>
              </w:rPr>
              <w:t xml:space="preserve">Pracovné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vyu</w:t>
            </w:r>
            <w:r w:rsidRPr="00FC2BEA">
              <w:rPr>
                <w:rFonts w:ascii="Times New Roman" w:eastAsia="Arial" w:hAnsi="Times New Roman" w:cs="Times New Roman"/>
                <w:w w:val="97"/>
              </w:rPr>
              <w:t>čovanie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87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2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Umenie a kultúra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 xml:space="preserve">Výtvarná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vý</w:t>
            </w:r>
            <w:r w:rsidRPr="00FC2BEA">
              <w:rPr>
                <w:rFonts w:ascii="Times New Roman" w:eastAsia="Arial" w:hAnsi="Times New Roman" w:cs="Times New Roman"/>
                <w:w w:val="98"/>
              </w:rPr>
              <w:t>chova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76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bottom w:val="single" w:sz="8" w:space="0" w:color="BFBFBF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</w:rPr>
            </w:pPr>
            <w:r w:rsidRPr="00FC2BEA">
              <w:rPr>
                <w:rFonts w:ascii="Times New Roman" w:eastAsia="Arial" w:hAnsi="Times New Roman" w:cs="Times New Roman"/>
              </w:rPr>
              <w:t xml:space="preserve">Hudobná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vý</w:t>
            </w:r>
            <w:r w:rsidRPr="00FC2BEA">
              <w:rPr>
                <w:rFonts w:ascii="Times New Roman" w:eastAsia="Arial" w:hAnsi="Times New Roman" w:cs="Times New Roman"/>
                <w:w w:val="98"/>
              </w:rPr>
              <w:t>chova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88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86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2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Zdravie a pohyb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 w:rsidRPr="00FC2BEA">
              <w:rPr>
                <w:rFonts w:ascii="Times New Roman" w:eastAsia="Arial" w:hAnsi="Times New Roman" w:cs="Times New Roman"/>
                <w:w w:val="97"/>
              </w:rPr>
              <w:t xml:space="preserve">Telesná a športová 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7"/>
              </w:rPr>
              <w:t>výcho</w:t>
            </w:r>
            <w:r w:rsidRPr="00FC2BEA">
              <w:rPr>
                <w:rFonts w:ascii="Times New Roman" w:eastAsia="Arial" w:hAnsi="Times New Roman" w:cs="Times New Roman"/>
                <w:w w:val="94"/>
              </w:rPr>
              <w:t>va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2+1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2+1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97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326"/>
        </w:trPr>
        <w:tc>
          <w:tcPr>
            <w:tcW w:w="40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</w:rPr>
              <w:t>Školský vzdelávací program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Voliteľné predmety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w w:val="97"/>
              </w:rPr>
              <w:t>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70"/>
        </w:trPr>
        <w:tc>
          <w:tcPr>
            <w:tcW w:w="40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C56F07">
        <w:trPr>
          <w:trHeight w:val="120"/>
        </w:trPr>
        <w:tc>
          <w:tcPr>
            <w:tcW w:w="40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FC2BEA">
        <w:trPr>
          <w:trHeight w:val="117"/>
        </w:trPr>
        <w:tc>
          <w:tcPr>
            <w:tcW w:w="40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FC2BEA" w:rsidRPr="00FC2BEA" w:rsidTr="00FC2BEA">
        <w:trPr>
          <w:trHeight w:val="324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w w:val="99"/>
              </w:rPr>
              <w:t>Spolu počet hodín za ročník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20+2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20+3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23+2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  <w:w w:val="97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25+1</w:t>
            </w:r>
          </w:p>
          <w:p w:rsidR="00FC2BEA" w:rsidRPr="00FC2BEA" w:rsidRDefault="00FC2BEA" w:rsidP="00C56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EA">
              <w:rPr>
                <w:rFonts w:ascii="Times New Roman" w:eastAsia="Arial" w:hAnsi="Times New Roman" w:cs="Times New Roman"/>
                <w:b/>
                <w:bCs/>
              </w:rPr>
              <w:t>26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582B24" w:rsidRDefault="00582B24" w:rsidP="00FC2BEA">
      <w:pPr>
        <w:rPr>
          <w:rFonts w:asciiTheme="majorHAnsi" w:hAnsiTheme="majorHAnsi" w:cstheme="majorHAnsi"/>
          <w:b/>
          <w:sz w:val="24"/>
          <w:szCs w:val="24"/>
        </w:rPr>
      </w:pPr>
    </w:p>
    <w:p w:rsidR="00FC2BEA" w:rsidRPr="00051BA9" w:rsidRDefault="00051BA9" w:rsidP="00FC2BEA">
      <w:pPr>
        <w:rPr>
          <w:rFonts w:asciiTheme="majorHAnsi" w:hAnsiTheme="majorHAnsi" w:cstheme="majorHAnsi"/>
          <w:sz w:val="24"/>
          <w:szCs w:val="24"/>
        </w:rPr>
      </w:pPr>
      <w:r w:rsidRPr="00051BA9">
        <w:rPr>
          <w:rFonts w:asciiTheme="majorHAnsi" w:hAnsiTheme="majorHAnsi" w:cstheme="majorHAnsi"/>
          <w:sz w:val="24"/>
          <w:szCs w:val="24"/>
        </w:rPr>
        <w:t>V školskom roku 2022/2023 sa učebný plán ISCED 1 nemení.</w:t>
      </w:r>
    </w:p>
    <w:p w:rsidR="00FC2BEA" w:rsidRDefault="00FC2BEA" w:rsidP="00FC2BEA">
      <w:pPr>
        <w:rPr>
          <w:rFonts w:asciiTheme="majorHAnsi" w:hAnsiTheme="majorHAnsi" w:cstheme="majorHAnsi"/>
          <w:b/>
          <w:sz w:val="24"/>
          <w:szCs w:val="24"/>
        </w:rPr>
      </w:pPr>
    </w:p>
    <w:p w:rsidR="00FC2BEA" w:rsidRDefault="00FC2BEA" w:rsidP="00FC2BEA">
      <w:pPr>
        <w:rPr>
          <w:rFonts w:asciiTheme="majorHAnsi" w:hAnsiTheme="majorHAnsi" w:cstheme="majorHAnsi"/>
          <w:b/>
          <w:sz w:val="24"/>
          <w:szCs w:val="24"/>
        </w:rPr>
      </w:pPr>
    </w:p>
    <w:p w:rsidR="00FC2BEA" w:rsidRPr="00FC2BEA" w:rsidRDefault="00FC2BEA" w:rsidP="00897236">
      <w:pPr>
        <w:pStyle w:val="Zkladntext"/>
        <w:rPr>
          <w:rFonts w:ascii="Times New Roman" w:hAnsi="Times New Roman" w:cs="Times New Roman"/>
        </w:rPr>
      </w:pPr>
      <w:r w:rsidRPr="00FC2BEA">
        <w:rPr>
          <w:rFonts w:ascii="Times New Roman" w:hAnsi="Times New Roman" w:cs="Times New Roman"/>
        </w:rPr>
        <w:lastRenderedPageBreak/>
        <w:t>ISCED</w:t>
      </w:r>
      <w:r w:rsidRPr="00FC2BEA">
        <w:rPr>
          <w:rFonts w:ascii="Times New Roman" w:hAnsi="Times New Roman" w:cs="Times New Roman"/>
          <w:spacing w:val="-4"/>
        </w:rPr>
        <w:t xml:space="preserve"> </w:t>
      </w:r>
      <w:r w:rsidRPr="00FC2BEA">
        <w:rPr>
          <w:rFonts w:ascii="Times New Roman" w:hAnsi="Times New Roman" w:cs="Times New Roman"/>
        </w:rPr>
        <w:t>2</w:t>
      </w:r>
      <w:r w:rsidRPr="00FC2BEA">
        <w:rPr>
          <w:rFonts w:ascii="Times New Roman" w:hAnsi="Times New Roman" w:cs="Times New Roman"/>
          <w:spacing w:val="-4"/>
        </w:rPr>
        <w:t xml:space="preserve"> </w:t>
      </w:r>
      <w:r w:rsidRPr="00FC2BEA">
        <w:rPr>
          <w:rFonts w:ascii="Times New Roman" w:hAnsi="Times New Roman" w:cs="Times New Roman"/>
        </w:rPr>
        <w:t>–</w:t>
      </w:r>
      <w:r w:rsidRPr="00FC2BEA">
        <w:rPr>
          <w:rFonts w:ascii="Times New Roman" w:hAnsi="Times New Roman" w:cs="Times New Roman"/>
          <w:spacing w:val="-4"/>
        </w:rPr>
        <w:t xml:space="preserve"> </w:t>
      </w:r>
      <w:r w:rsidRPr="00FC2BEA">
        <w:rPr>
          <w:rFonts w:ascii="Times New Roman" w:hAnsi="Times New Roman" w:cs="Times New Roman"/>
        </w:rPr>
        <w:t>nižšie</w:t>
      </w:r>
      <w:r w:rsidRPr="00FC2BEA">
        <w:rPr>
          <w:rFonts w:ascii="Times New Roman" w:hAnsi="Times New Roman" w:cs="Times New Roman"/>
          <w:spacing w:val="-3"/>
        </w:rPr>
        <w:t xml:space="preserve"> </w:t>
      </w:r>
      <w:r w:rsidRPr="00FC2BEA">
        <w:rPr>
          <w:rFonts w:ascii="Times New Roman" w:hAnsi="Times New Roman" w:cs="Times New Roman"/>
        </w:rPr>
        <w:t>sekundárne</w:t>
      </w:r>
      <w:r w:rsidRPr="00FC2BEA">
        <w:rPr>
          <w:rFonts w:ascii="Times New Roman" w:hAnsi="Times New Roman" w:cs="Times New Roman"/>
          <w:spacing w:val="-3"/>
        </w:rPr>
        <w:t xml:space="preserve"> </w:t>
      </w:r>
      <w:r w:rsidRPr="00FC2BEA">
        <w:rPr>
          <w:rFonts w:ascii="Times New Roman" w:hAnsi="Times New Roman" w:cs="Times New Roman"/>
          <w:spacing w:val="-2"/>
        </w:rPr>
        <w:t>vzdelávanie</w:t>
      </w:r>
    </w:p>
    <w:p w:rsidR="00FC2BEA" w:rsidRPr="00FC2BEA" w:rsidRDefault="00FC2BEA" w:rsidP="00FC2BEA">
      <w:pPr>
        <w:spacing w:before="5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777"/>
        <w:gridCol w:w="1251"/>
        <w:gridCol w:w="1253"/>
        <w:gridCol w:w="1251"/>
        <w:gridCol w:w="1250"/>
        <w:gridCol w:w="1253"/>
      </w:tblGrid>
      <w:tr w:rsidR="00FC2BEA" w:rsidRPr="00FC2BEA" w:rsidTr="00C56F07">
        <w:trPr>
          <w:trHeight w:val="671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188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Vzdelávacia</w:t>
            </w:r>
            <w:proofErr w:type="spellEnd"/>
            <w:r w:rsidRPr="00FC2BEA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oblasť</w:t>
            </w:r>
            <w:proofErr w:type="spellEnd"/>
          </w:p>
        </w:tc>
        <w:tc>
          <w:tcPr>
            <w:tcW w:w="177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9"/>
              </w:rPr>
            </w:pPr>
          </w:p>
          <w:p w:rsidR="00FC2BEA" w:rsidRPr="00FC2BEA" w:rsidRDefault="00FC2BEA" w:rsidP="00C56F07">
            <w:pPr>
              <w:pStyle w:val="TableParagraph"/>
              <w:ind w:left="486" w:right="70" w:hanging="104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Vyučovací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predmet</w:t>
            </w:r>
            <w:proofErr w:type="spellEnd"/>
          </w:p>
        </w:tc>
        <w:tc>
          <w:tcPr>
            <w:tcW w:w="6258" w:type="dxa"/>
            <w:gridSpan w:val="5"/>
            <w:tcBorders>
              <w:left w:val="single" w:sz="12" w:space="0" w:color="000000"/>
              <w:bottom w:val="single" w:sz="4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6"/>
              <w:ind w:left="1220" w:right="282" w:firstLine="67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Inovovaný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Štátny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vzdelávací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FC2BEA">
              <w:rPr>
                <w:rFonts w:ascii="Times New Roman" w:hAnsi="Times New Roman" w:cs="Times New Roman"/>
              </w:rPr>
              <w:t>Inovovaný</w:t>
            </w:r>
            <w:proofErr w:type="spellEnd"/>
            <w:r w:rsidRPr="00FC2BEA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Školský</w:t>
            </w:r>
            <w:proofErr w:type="spellEnd"/>
            <w:r w:rsidRPr="00FC2BEA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vzdelávací</w:t>
            </w:r>
            <w:proofErr w:type="spellEnd"/>
            <w:r w:rsidRPr="00FC2BE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program</w:t>
            </w:r>
          </w:p>
        </w:tc>
      </w:tr>
      <w:tr w:rsidR="00FC2BEA" w:rsidRPr="00FC2BEA" w:rsidTr="00C56F07">
        <w:trPr>
          <w:trHeight w:val="461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84"/>
              <w:ind w:left="373" w:right="3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  <w:sz w:val="24"/>
              </w:rPr>
              <w:t>5.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84"/>
              <w:ind w:right="499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  <w:sz w:val="24"/>
              </w:rPr>
              <w:t>6.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84"/>
              <w:ind w:left="376" w:right="3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  <w:sz w:val="24"/>
              </w:rPr>
              <w:t>7.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84"/>
              <w:ind w:left="375" w:right="3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  <w:sz w:val="24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58"/>
              <w:ind w:right="4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  <w:sz w:val="24"/>
              </w:rPr>
              <w:t>9.</w:t>
            </w:r>
          </w:p>
        </w:tc>
      </w:tr>
      <w:tr w:rsidR="00FC2BEA" w:rsidRPr="00FC2BEA" w:rsidTr="00C56F07">
        <w:trPr>
          <w:trHeight w:val="865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166"/>
              <w:ind w:left="421" w:firstLine="240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Jazyk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komunikácia</w:t>
            </w:r>
            <w:proofErr w:type="spellEnd"/>
          </w:p>
        </w:tc>
        <w:tc>
          <w:tcPr>
            <w:tcW w:w="17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185"/>
              <w:ind w:left="371" w:right="70" w:hanging="264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Slovenský</w:t>
            </w:r>
            <w:proofErr w:type="spellEnd"/>
            <w:r w:rsidRPr="00FC2BE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jazyk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C2BEA">
              <w:rPr>
                <w:rFonts w:ascii="Times New Roman" w:hAnsi="Times New Roman" w:cs="Times New Roman"/>
              </w:rPr>
              <w:t>literatúra</w:t>
            </w:r>
            <w:proofErr w:type="spellEnd"/>
          </w:p>
        </w:tc>
        <w:tc>
          <w:tcPr>
            <w:tcW w:w="125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75" w:right="34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4+1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</w:tr>
      <w:tr w:rsidR="00FC2BEA" w:rsidRPr="00FC2BEA" w:rsidTr="00C56F07">
        <w:trPr>
          <w:trHeight w:val="750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135"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Anglický</w:t>
            </w:r>
            <w:proofErr w:type="spellEnd"/>
            <w:r w:rsidRPr="00FC2BE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jazyk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73" w:right="336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3+1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47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 xml:space="preserve">         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3</w:t>
            </w:r>
          </w:p>
        </w:tc>
      </w:tr>
      <w:tr w:rsidR="00FC2BEA" w:rsidRPr="00FC2BEA" w:rsidTr="00C56F07">
        <w:trPr>
          <w:trHeight w:val="786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138"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Nemecký</w:t>
            </w:r>
            <w:proofErr w:type="spellEnd"/>
            <w:r w:rsidRPr="00FC2BE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jazyk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75" w:right="34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0+2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75" w:right="34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0+2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0+2</w:t>
            </w:r>
          </w:p>
        </w:tc>
      </w:tr>
      <w:tr w:rsidR="00FC2BEA" w:rsidRPr="00FC2BEA" w:rsidTr="00C56F07">
        <w:trPr>
          <w:trHeight w:val="790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63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Človek</w:t>
            </w:r>
            <w:proofErr w:type="spellEnd"/>
            <w:r w:rsidRPr="00FC2B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a</w:t>
            </w:r>
            <w:r w:rsidRPr="00FC2BE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píroda</w:t>
            </w:r>
            <w:proofErr w:type="spellEnd"/>
          </w:p>
        </w:tc>
        <w:tc>
          <w:tcPr>
            <w:tcW w:w="17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FC2BEA" w:rsidRPr="00FC2BEA" w:rsidRDefault="00FC2BEA" w:rsidP="00C56F07">
            <w:pPr>
              <w:pStyle w:val="TableParagraph"/>
              <w:ind w:left="138" w:righ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Fyzika</w:t>
            </w:r>
            <w:proofErr w:type="spellEnd"/>
          </w:p>
        </w:tc>
        <w:tc>
          <w:tcPr>
            <w:tcW w:w="125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1+1</w:t>
            </w:r>
          </w:p>
        </w:tc>
      </w:tr>
      <w:tr w:rsidR="00FC2BEA" w:rsidRPr="00FC2BEA" w:rsidTr="00C56F07">
        <w:trPr>
          <w:trHeight w:val="753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138"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Chémia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1+1</w:t>
            </w:r>
          </w:p>
        </w:tc>
      </w:tr>
      <w:tr w:rsidR="00FC2BEA" w:rsidRPr="00FC2BEA" w:rsidTr="00C56F07">
        <w:trPr>
          <w:trHeight w:val="786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138"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Biológia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1+1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FC2BEA" w:rsidRPr="00FC2BEA" w:rsidTr="00C56F07">
        <w:trPr>
          <w:trHeight w:val="787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5"/>
              </w:rPr>
            </w:pPr>
          </w:p>
          <w:p w:rsidR="00FC2BEA" w:rsidRPr="00FC2BEA" w:rsidRDefault="00FC2BEA" w:rsidP="00C56F07">
            <w:pPr>
              <w:pStyle w:val="TableParagraph"/>
              <w:ind w:left="498" w:firstLine="108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Človek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spoločnosť</w:t>
            </w:r>
            <w:proofErr w:type="spellEnd"/>
          </w:p>
        </w:tc>
        <w:tc>
          <w:tcPr>
            <w:tcW w:w="17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:rsidR="00FC2BEA" w:rsidRPr="00FC2BEA" w:rsidRDefault="00FC2BEA" w:rsidP="00C56F07">
            <w:pPr>
              <w:pStyle w:val="TableParagraph"/>
              <w:ind w:left="137" w:right="1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Dejepis</w:t>
            </w:r>
            <w:proofErr w:type="spellEnd"/>
          </w:p>
        </w:tc>
        <w:tc>
          <w:tcPr>
            <w:tcW w:w="125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48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1+1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FC2BEA" w:rsidRPr="00FC2BEA" w:rsidTr="00C56F07">
        <w:trPr>
          <w:trHeight w:val="753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138" w:right="10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Geografia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48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1+1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right="431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1+1</w:t>
            </w:r>
          </w:p>
        </w:tc>
      </w:tr>
      <w:tr w:rsidR="00FC2BEA" w:rsidRPr="00FC2BEA" w:rsidTr="00C56F07">
        <w:trPr>
          <w:trHeight w:val="786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133"/>
              <w:ind w:left="589" w:right="70" w:hanging="221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Občianska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4"/>
              </w:rPr>
              <w:t>náuka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FC2BEA" w:rsidRPr="00FC2BEA" w:rsidTr="00C56F07">
        <w:trPr>
          <w:trHeight w:val="787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35"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183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Človek</w:t>
            </w:r>
            <w:proofErr w:type="spellEnd"/>
            <w:r w:rsidRPr="00FC2B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a</w:t>
            </w:r>
            <w:r w:rsidRPr="00FC2BE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hodnoty</w:t>
            </w:r>
            <w:proofErr w:type="spellEnd"/>
          </w:p>
        </w:tc>
        <w:tc>
          <w:tcPr>
            <w:tcW w:w="17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3"/>
              </w:rPr>
            </w:pPr>
          </w:p>
          <w:p w:rsidR="00FC2BEA" w:rsidRPr="00FC2BEA" w:rsidRDefault="00FC2BEA" w:rsidP="00C56F07">
            <w:pPr>
              <w:pStyle w:val="TableParagraph"/>
              <w:ind w:left="138" w:righ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Etická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výchova</w:t>
            </w:r>
            <w:proofErr w:type="spellEnd"/>
          </w:p>
        </w:tc>
        <w:tc>
          <w:tcPr>
            <w:tcW w:w="1251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5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FC2BEA" w:rsidRPr="00FC2BEA" w:rsidTr="00C56F07">
        <w:trPr>
          <w:trHeight w:val="790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134"/>
              <w:ind w:left="486" w:right="70" w:hanging="209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Náboženská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výchova</w:t>
            </w:r>
            <w:proofErr w:type="spellEnd"/>
          </w:p>
        </w:tc>
        <w:tc>
          <w:tcPr>
            <w:tcW w:w="1251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</w:rPr>
            </w:pPr>
          </w:p>
        </w:tc>
      </w:tr>
      <w:tr w:rsidR="00FC2BEA" w:rsidRPr="00FC2BEA" w:rsidTr="00C56F07">
        <w:trPr>
          <w:trHeight w:val="788"/>
        </w:trPr>
        <w:tc>
          <w:tcPr>
            <w:tcW w:w="2079" w:type="dxa"/>
            <w:vMerge w:val="restart"/>
            <w:tcBorders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spacing w:before="154"/>
              <w:ind w:left="409" w:right="374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Matematika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C2BEA">
              <w:rPr>
                <w:rFonts w:ascii="Times New Roman" w:hAnsi="Times New Roman" w:cs="Times New Roman"/>
              </w:rPr>
              <w:t>práca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informáciami</w:t>
            </w:r>
            <w:proofErr w:type="spellEnd"/>
          </w:p>
        </w:tc>
        <w:tc>
          <w:tcPr>
            <w:tcW w:w="177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:rsidR="00FC2BEA" w:rsidRPr="00FC2BEA" w:rsidRDefault="00FC2BEA" w:rsidP="00C56F07">
            <w:pPr>
              <w:pStyle w:val="TableParagraph"/>
              <w:ind w:left="138" w:right="10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Matematika</w:t>
            </w:r>
            <w:proofErr w:type="spellEnd"/>
          </w:p>
        </w:tc>
        <w:tc>
          <w:tcPr>
            <w:tcW w:w="125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73" w:right="336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4+1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right="447"/>
              <w:jc w:val="right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4+1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75" w:right="34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4+1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375" w:right="34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4+1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</w:tr>
      <w:tr w:rsidR="00FC2BEA" w:rsidRPr="00FC2BEA" w:rsidTr="00C56F07">
        <w:trPr>
          <w:trHeight w:val="790"/>
        </w:trPr>
        <w:tc>
          <w:tcPr>
            <w:tcW w:w="2079" w:type="dxa"/>
            <w:vMerge/>
            <w:tcBorders>
              <w:top w:val="nil"/>
              <w:right w:val="single" w:sz="12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138" w:right="10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Informatika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</w:tbl>
    <w:p w:rsidR="00FC2BEA" w:rsidRPr="00FC2BEA" w:rsidRDefault="00FC2BEA" w:rsidP="00FC2BEA">
      <w:pPr>
        <w:jc w:val="center"/>
        <w:rPr>
          <w:rFonts w:ascii="Times New Roman" w:hAnsi="Times New Roman" w:cs="Times New Roman"/>
          <w:sz w:val="18"/>
        </w:rPr>
        <w:sectPr w:rsidR="00FC2BEA" w:rsidRPr="00FC2BEA" w:rsidSect="00FC2BEA">
          <w:headerReference w:type="default" r:id="rId8"/>
          <w:footerReference w:type="default" r:id="rId9"/>
          <w:pgSz w:w="11900" w:h="16850"/>
          <w:pgMar w:top="1320" w:right="760" w:bottom="1020" w:left="760" w:header="403" w:footer="832" w:gutter="0"/>
          <w:pgNumType w:start="18"/>
          <w:cols w:space="708"/>
        </w:sectPr>
      </w:pPr>
    </w:p>
    <w:p w:rsidR="00FC2BEA" w:rsidRDefault="00FC2BEA" w:rsidP="00FC2BEA">
      <w:pPr>
        <w:spacing w:before="1"/>
        <w:rPr>
          <w:b/>
          <w:sz w:val="7"/>
        </w:rPr>
      </w:pPr>
    </w:p>
    <w:tbl>
      <w:tblPr>
        <w:tblStyle w:val="TableNormal"/>
        <w:tblW w:w="10114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777"/>
        <w:gridCol w:w="1251"/>
        <w:gridCol w:w="1253"/>
        <w:gridCol w:w="1251"/>
        <w:gridCol w:w="1250"/>
        <w:gridCol w:w="1253"/>
      </w:tblGrid>
      <w:tr w:rsidR="00FC2BEA" w:rsidRPr="00FC2BEA" w:rsidTr="00FC2BEA">
        <w:trPr>
          <w:trHeight w:val="1010"/>
        </w:trPr>
        <w:tc>
          <w:tcPr>
            <w:tcW w:w="2079" w:type="dxa"/>
            <w:tcBorders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3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760" w:hanging="387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Človek</w:t>
            </w:r>
            <w:proofErr w:type="spellEnd"/>
            <w:r w:rsidRPr="00FC2BEA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a</w:t>
            </w:r>
            <w:r w:rsidRPr="00FC2BEA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svet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práce</w:t>
            </w:r>
            <w:proofErr w:type="spellEnd"/>
          </w:p>
        </w:tc>
        <w:tc>
          <w:tcPr>
            <w:tcW w:w="1777" w:type="dxa"/>
            <w:tcBorders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33"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443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Technika</w:t>
            </w:r>
            <w:proofErr w:type="spellEnd"/>
          </w:p>
        </w:tc>
        <w:tc>
          <w:tcPr>
            <w:tcW w:w="1251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7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7"/>
              <w:ind w:left="587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7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7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FC2BEA" w:rsidRPr="00FC2BEA" w:rsidTr="00FC2BEA">
        <w:trPr>
          <w:trHeight w:val="991"/>
        </w:trPr>
        <w:tc>
          <w:tcPr>
            <w:tcW w:w="20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  <w:sz w:val="29"/>
              </w:rPr>
            </w:pPr>
          </w:p>
          <w:p w:rsidR="00FC2BEA" w:rsidRPr="00FC2BEA" w:rsidRDefault="00FC2BEA" w:rsidP="00C56F07">
            <w:pPr>
              <w:pStyle w:val="TableParagraph"/>
              <w:ind w:left="203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Umenie</w:t>
            </w:r>
            <w:proofErr w:type="spellEnd"/>
            <w:r w:rsidRPr="00FC2B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a</w:t>
            </w:r>
            <w:r w:rsidRPr="00FC2BE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kultúra</w:t>
            </w:r>
            <w:proofErr w:type="spellEnd"/>
          </w:p>
        </w:tc>
        <w:tc>
          <w:tcPr>
            <w:tcW w:w="1777" w:type="dxa"/>
            <w:tcBorders>
              <w:top w:val="single" w:sz="18" w:space="0" w:color="000000"/>
              <w:bottom w:val="single" w:sz="4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1"/>
              </w:rPr>
            </w:pPr>
          </w:p>
          <w:p w:rsidR="00FC2BEA" w:rsidRPr="00FC2BEA" w:rsidRDefault="00FC2BEA" w:rsidP="00C56F07">
            <w:pPr>
              <w:pStyle w:val="TableParagraph"/>
              <w:ind w:left="486" w:right="417" w:hanging="29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Výtvarná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výchova</w:t>
            </w:r>
            <w:proofErr w:type="spellEnd"/>
          </w:p>
        </w:tc>
        <w:tc>
          <w:tcPr>
            <w:tcW w:w="1251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0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0"/>
              <w:ind w:left="587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0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70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569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FC2BEA" w:rsidRPr="00FC2BEA" w:rsidTr="00FC2BEA">
        <w:trPr>
          <w:trHeight w:val="989"/>
        </w:trPr>
        <w:tc>
          <w:tcPr>
            <w:tcW w:w="2079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</w:rPr>
            </w:pPr>
          </w:p>
          <w:p w:rsidR="00FC2BEA" w:rsidRPr="00FC2BEA" w:rsidRDefault="00FC2BEA" w:rsidP="00C56F07">
            <w:pPr>
              <w:pStyle w:val="TableParagraph"/>
              <w:ind w:left="486" w:right="406" w:hanging="44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Hudobná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výchova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56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56"/>
              <w:ind w:left="587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56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56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FC2BEA" w:rsidRPr="00FC2BEA" w:rsidTr="00FC2BEA">
        <w:trPr>
          <w:trHeight w:val="1004"/>
        </w:trPr>
        <w:tc>
          <w:tcPr>
            <w:tcW w:w="20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32"/>
              </w:rPr>
            </w:pPr>
          </w:p>
          <w:p w:rsidR="00FC2BEA" w:rsidRPr="00FC2BEA" w:rsidRDefault="00FC2BEA" w:rsidP="00C56F07">
            <w:pPr>
              <w:pStyle w:val="TableParagraph"/>
              <w:ind w:left="246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Zdravie</w:t>
            </w:r>
            <w:proofErr w:type="spellEnd"/>
            <w:r w:rsidRPr="00FC2BE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>a</w:t>
            </w:r>
            <w:r w:rsidRPr="00FC2BE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4"/>
              </w:rPr>
              <w:t>pohyb</w:t>
            </w:r>
            <w:proofErr w:type="spellEnd"/>
          </w:p>
        </w:tc>
        <w:tc>
          <w:tcPr>
            <w:tcW w:w="1777" w:type="dxa"/>
            <w:tcBorders>
              <w:top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121"/>
              <w:ind w:left="467" w:right="70" w:hanging="60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Telesná</w:t>
            </w:r>
            <w:proofErr w:type="spellEnd"/>
            <w:r w:rsidRPr="00FC2BEA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športová</w:t>
            </w:r>
            <w:proofErr w:type="spellEnd"/>
            <w:r w:rsidRPr="00FC2B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výchova</w:t>
            </w:r>
            <w:proofErr w:type="spellEnd"/>
          </w:p>
        </w:tc>
        <w:tc>
          <w:tcPr>
            <w:tcW w:w="1251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68"/>
              <w:ind w:left="373" w:right="336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5"/>
              </w:rPr>
              <w:t>2+1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68"/>
              <w:ind w:left="587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68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68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spacing w:before="1"/>
              <w:ind w:left="569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2</w:t>
            </w:r>
          </w:p>
        </w:tc>
      </w:tr>
      <w:tr w:rsidR="00FC2BEA" w:rsidRPr="00FC2BEA" w:rsidTr="00FC2BEA">
        <w:trPr>
          <w:trHeight w:val="689"/>
        </w:trPr>
        <w:tc>
          <w:tcPr>
            <w:tcW w:w="38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89"/>
              <w:ind w:left="1002" w:hanging="449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Školský</w:t>
            </w:r>
            <w:proofErr w:type="spellEnd"/>
            <w:r w:rsidRPr="00FC2BEA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vzdelávací</w:t>
            </w:r>
            <w:proofErr w:type="spellEnd"/>
            <w:r w:rsidRPr="00FC2BEA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C2BEA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FC2BEA">
              <w:rPr>
                <w:rFonts w:ascii="Times New Roman" w:hAnsi="Times New Roman" w:cs="Times New Roman"/>
              </w:rPr>
              <w:t>Voliteľné</w:t>
            </w:r>
            <w:proofErr w:type="spellEnd"/>
            <w:r w:rsidRPr="00FC2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predmety</w:t>
            </w:r>
            <w:proofErr w:type="spellEnd"/>
          </w:p>
        </w:tc>
        <w:tc>
          <w:tcPr>
            <w:tcW w:w="1251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587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FC2BEA" w:rsidRPr="00FC2BEA" w:rsidRDefault="00FC2BEA" w:rsidP="00C56F07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FC2BEA" w:rsidRPr="00FC2BEA" w:rsidRDefault="00FC2BEA" w:rsidP="00C56F07">
            <w:pPr>
              <w:pStyle w:val="TableParagraph"/>
              <w:ind w:left="569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w w:val="99"/>
              </w:rPr>
              <w:t>5</w:t>
            </w:r>
          </w:p>
        </w:tc>
      </w:tr>
      <w:tr w:rsidR="00FC2BEA" w:rsidRPr="00FC2BEA" w:rsidTr="00FC2BEA">
        <w:trPr>
          <w:trHeight w:val="706"/>
        </w:trPr>
        <w:tc>
          <w:tcPr>
            <w:tcW w:w="38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FC2BEA" w:rsidRPr="00FC2BEA" w:rsidRDefault="00FC2BEA" w:rsidP="00C56F07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9"/>
              </w:rPr>
            </w:pPr>
          </w:p>
          <w:p w:rsidR="00FC2BEA" w:rsidRPr="00FC2BEA" w:rsidRDefault="00FC2BEA" w:rsidP="00C56F07">
            <w:pPr>
              <w:pStyle w:val="TableParagraph"/>
              <w:ind w:left="558"/>
              <w:rPr>
                <w:rFonts w:ascii="Times New Roman" w:hAnsi="Times New Roman" w:cs="Times New Roman"/>
              </w:rPr>
            </w:pPr>
            <w:proofErr w:type="spellStart"/>
            <w:r w:rsidRPr="00FC2BEA">
              <w:rPr>
                <w:rFonts w:ascii="Times New Roman" w:hAnsi="Times New Roman" w:cs="Times New Roman"/>
              </w:rPr>
              <w:t>Spolu</w:t>
            </w:r>
            <w:proofErr w:type="spellEnd"/>
            <w:r w:rsidRPr="00FC2BE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počet</w:t>
            </w:r>
            <w:proofErr w:type="spellEnd"/>
            <w:r w:rsidRPr="00FC2BE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hodín</w:t>
            </w:r>
            <w:proofErr w:type="spellEnd"/>
            <w:r w:rsidRPr="00FC2BE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</w:rPr>
              <w:t>za</w:t>
            </w:r>
            <w:proofErr w:type="spellEnd"/>
            <w:r w:rsidRPr="00FC2BE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C2BEA">
              <w:rPr>
                <w:rFonts w:ascii="Times New Roman" w:hAnsi="Times New Roman" w:cs="Times New Roman"/>
                <w:spacing w:val="-2"/>
              </w:rPr>
              <w:t>ročník</w:t>
            </w:r>
            <w:proofErr w:type="spellEnd"/>
          </w:p>
        </w:tc>
        <w:tc>
          <w:tcPr>
            <w:tcW w:w="1251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8" w:line="251" w:lineRule="exact"/>
              <w:ind w:left="373" w:right="337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4"/>
              </w:rPr>
              <w:t>24+3</w:t>
            </w:r>
          </w:p>
          <w:p w:rsidR="00FC2BEA" w:rsidRPr="00FC2BEA" w:rsidRDefault="00FC2BEA" w:rsidP="00C56F07">
            <w:pPr>
              <w:pStyle w:val="TableParagraph"/>
              <w:spacing w:line="251" w:lineRule="exact"/>
              <w:ind w:left="371" w:right="337"/>
              <w:jc w:val="center"/>
              <w:rPr>
                <w:rFonts w:ascii="Times New Roman" w:hAnsi="Times New Roman" w:cs="Times New Roman"/>
                <w:b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</w:rPr>
              <w:t>27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8" w:line="251" w:lineRule="exact"/>
              <w:ind w:left="378" w:right="345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4"/>
              </w:rPr>
              <w:t>25+4</w:t>
            </w:r>
          </w:p>
          <w:p w:rsidR="00FC2BEA" w:rsidRPr="00FC2BEA" w:rsidRDefault="00FC2BEA" w:rsidP="00C56F07">
            <w:pPr>
              <w:pStyle w:val="TableParagraph"/>
              <w:spacing w:line="251" w:lineRule="exact"/>
              <w:ind w:left="376" w:right="345"/>
              <w:jc w:val="center"/>
              <w:rPr>
                <w:rFonts w:ascii="Times New Roman" w:hAnsi="Times New Roman" w:cs="Times New Roman"/>
                <w:b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</w:rPr>
              <w:t>29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8" w:line="251" w:lineRule="exact"/>
              <w:ind w:left="378" w:right="343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4"/>
              </w:rPr>
              <w:t>26+4</w:t>
            </w:r>
          </w:p>
          <w:p w:rsidR="00FC2BEA" w:rsidRPr="00FC2BEA" w:rsidRDefault="00FC2BEA" w:rsidP="00C56F07">
            <w:pPr>
              <w:pStyle w:val="TableParagraph"/>
              <w:spacing w:line="251" w:lineRule="exact"/>
              <w:ind w:left="376" w:right="343"/>
              <w:jc w:val="center"/>
              <w:rPr>
                <w:rFonts w:ascii="Times New Roman" w:hAnsi="Times New Roman" w:cs="Times New Roman"/>
                <w:b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</w:rPr>
              <w:t>30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98" w:line="251" w:lineRule="exact"/>
              <w:ind w:left="375" w:right="344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4"/>
              </w:rPr>
              <w:t>27+3</w:t>
            </w:r>
          </w:p>
          <w:p w:rsidR="00FC2BEA" w:rsidRPr="00FC2BEA" w:rsidRDefault="00FC2BEA" w:rsidP="00C56F07">
            <w:pPr>
              <w:pStyle w:val="TableParagraph"/>
              <w:spacing w:line="251" w:lineRule="exact"/>
              <w:ind w:left="373" w:right="344"/>
              <w:jc w:val="center"/>
              <w:rPr>
                <w:rFonts w:ascii="Times New Roman" w:hAnsi="Times New Roman" w:cs="Times New Roman"/>
                <w:b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</w:rPr>
              <w:t>30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FC2BEA" w:rsidRPr="00FC2BEA" w:rsidRDefault="00FC2BEA" w:rsidP="00C56F07">
            <w:pPr>
              <w:pStyle w:val="TableParagraph"/>
              <w:spacing w:before="77" w:line="251" w:lineRule="exact"/>
              <w:ind w:left="369" w:right="335"/>
              <w:jc w:val="center"/>
              <w:rPr>
                <w:rFonts w:ascii="Times New Roman" w:hAnsi="Times New Roman" w:cs="Times New Roman"/>
              </w:rPr>
            </w:pPr>
            <w:r w:rsidRPr="00FC2BEA">
              <w:rPr>
                <w:rFonts w:ascii="Times New Roman" w:hAnsi="Times New Roman" w:cs="Times New Roman"/>
                <w:spacing w:val="-4"/>
              </w:rPr>
              <w:t>25+5</w:t>
            </w:r>
          </w:p>
          <w:p w:rsidR="00FC2BEA" w:rsidRPr="00FC2BEA" w:rsidRDefault="00FC2BEA" w:rsidP="00C56F07">
            <w:pPr>
              <w:pStyle w:val="TableParagraph"/>
              <w:spacing w:line="251" w:lineRule="exact"/>
              <w:ind w:left="367" w:right="335"/>
              <w:jc w:val="center"/>
              <w:rPr>
                <w:rFonts w:ascii="Times New Roman" w:hAnsi="Times New Roman" w:cs="Times New Roman"/>
                <w:b/>
              </w:rPr>
            </w:pPr>
            <w:r w:rsidRPr="00FC2BEA">
              <w:rPr>
                <w:rFonts w:ascii="Times New Roman" w:hAnsi="Times New Roman" w:cs="Times New Roman"/>
                <w:b/>
                <w:spacing w:val="-5"/>
              </w:rPr>
              <w:t>30</w:t>
            </w:r>
          </w:p>
        </w:tc>
      </w:tr>
    </w:tbl>
    <w:p w:rsidR="00FC2BEA" w:rsidRDefault="00FC2BEA" w:rsidP="00FC2BEA">
      <w:pPr>
        <w:rPr>
          <w:rFonts w:asciiTheme="majorHAnsi" w:hAnsiTheme="majorHAnsi" w:cstheme="majorHAnsi"/>
          <w:b/>
          <w:sz w:val="24"/>
          <w:szCs w:val="24"/>
        </w:rPr>
      </w:pPr>
    </w:p>
    <w:p w:rsidR="00051BA9" w:rsidRPr="00051BA9" w:rsidRDefault="00051BA9" w:rsidP="00897236">
      <w:pPr>
        <w:jc w:val="both"/>
        <w:rPr>
          <w:rFonts w:asciiTheme="majorHAnsi" w:hAnsiTheme="majorHAnsi" w:cstheme="majorHAnsi"/>
          <w:sz w:val="24"/>
          <w:szCs w:val="24"/>
        </w:rPr>
      </w:pPr>
      <w:r w:rsidRPr="00051BA9">
        <w:rPr>
          <w:rFonts w:asciiTheme="majorHAnsi" w:hAnsiTheme="majorHAnsi" w:cstheme="majorHAnsi"/>
          <w:sz w:val="24"/>
          <w:szCs w:val="24"/>
        </w:rPr>
        <w:t xml:space="preserve">V školskom roku 2022/2023 sa v 6.ročníku pridáva 1 hodina biológii a uberá sa anglickému jazyku, </w:t>
      </w:r>
      <w:proofErr w:type="spellStart"/>
      <w:r w:rsidRPr="00051BA9">
        <w:rPr>
          <w:rFonts w:asciiTheme="majorHAnsi" w:hAnsiTheme="majorHAnsi" w:cstheme="majorHAnsi"/>
          <w:sz w:val="24"/>
          <w:szCs w:val="24"/>
        </w:rPr>
        <w:t>t.z</w:t>
      </w:r>
      <w:proofErr w:type="spellEnd"/>
      <w:r w:rsidRPr="00051BA9">
        <w:rPr>
          <w:rFonts w:asciiTheme="majorHAnsi" w:hAnsiTheme="majorHAnsi" w:cstheme="majorHAnsi"/>
          <w:sz w:val="24"/>
          <w:szCs w:val="24"/>
        </w:rPr>
        <w:t>. biológia bude mať 2 hodiny a anglický jazyk 3 hodiny. Ostatné zost</w:t>
      </w:r>
      <w:r>
        <w:rPr>
          <w:rFonts w:asciiTheme="majorHAnsi" w:hAnsiTheme="majorHAnsi" w:cstheme="majorHAnsi"/>
          <w:sz w:val="24"/>
          <w:szCs w:val="24"/>
        </w:rPr>
        <w:t xml:space="preserve">áva </w:t>
      </w:r>
      <w:r w:rsidR="00897236">
        <w:rPr>
          <w:rFonts w:asciiTheme="majorHAnsi" w:hAnsiTheme="majorHAnsi" w:cstheme="majorHAnsi"/>
          <w:sz w:val="24"/>
          <w:szCs w:val="24"/>
        </w:rPr>
        <w:t xml:space="preserve">bez </w:t>
      </w:r>
      <w:r>
        <w:rPr>
          <w:rFonts w:asciiTheme="majorHAnsi" w:hAnsiTheme="majorHAnsi" w:cstheme="majorHAnsi"/>
          <w:sz w:val="24"/>
          <w:szCs w:val="24"/>
        </w:rPr>
        <w:t>zmeny.</w:t>
      </w:r>
    </w:p>
    <w:p w:rsidR="00582B24" w:rsidRDefault="00582B24" w:rsidP="00582B2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2B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Pedagogicko-organizačné zabezpečenie šk. r. 2022/2023</w:t>
      </w:r>
    </w:p>
    <w:p w:rsidR="00FC2BEA" w:rsidRDefault="00FC2BEA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4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843"/>
        <w:gridCol w:w="992"/>
        <w:gridCol w:w="6184"/>
        <w:gridCol w:w="1611"/>
      </w:tblGrid>
      <w:tr w:rsidR="00FC2BEA" w:rsidRPr="001257A4" w:rsidTr="00051BA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Počty prijímaných žiakov: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a)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Predprimárne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vzdelávanie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nové deti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ostávajúce deti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b)Primárne vzdelávanie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4.ročník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BA9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051BA9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051BA9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897236" w:rsidRDefault="00897236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lastRenderedPageBreak/>
              <w:t xml:space="preserve">c) Nižšie sekundárne vzdelávanie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d) Oddelenia ŠKD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oddelení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Personálne zabezpečenie: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3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a) pedagogickí zamestnanci (100% úväzok = 1)</w:t>
            </w:r>
          </w:p>
        </w:tc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EA" w:rsidRPr="001257A4" w:rsidTr="00051BA9">
        <w:trPr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6184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</w:tr>
      <w:tr w:rsidR="00FC2BEA" w:rsidRPr="001257A4" w:rsidTr="00051BA9">
        <w:trPr>
          <w:trHeight w:val="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riaditeľ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PaedDr.Zuzana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Kaliariková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FC2BEA" w:rsidRPr="001257A4" w:rsidTr="00051BA9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riaditeľa pre 1.stupeň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Mgr.Mária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Šebíková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</w:tcBorders>
            <w:shd w:val="clear" w:color="auto" w:fill="auto"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FC2BEA" w:rsidRPr="001257A4" w:rsidTr="00051BA9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riaditeľa pre 2.stupeň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Mgr.Michal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C2BEA" w:rsidRPr="001257A4" w:rsidTr="00051BA9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zástupca riaditeľa pre ŠKD a mimoškolskú činnosť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Šulovská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FC2BEA" w:rsidRPr="001257A4" w:rsidTr="00051BA9">
        <w:trPr>
          <w:trHeight w:val="6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riaditeľa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Viera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Mazáčková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shd w:val="clear" w:color="auto" w:fill="auto"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</w:tr>
      <w:tr w:rsidR="00FC2BEA" w:rsidRPr="001257A4" w:rsidTr="00051BA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bottom w:val="nil"/>
            </w:tcBorders>
            <w:shd w:val="clear" w:color="auto" w:fill="auto"/>
            <w:vAlign w:val="center"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2BEA" w:rsidRPr="001257A4" w:rsidTr="00051BA9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uč.predprim.vzd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C2BEA" w:rsidRPr="001257A4" w:rsidTr="00051BA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uč. primár. vzdelávania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uč. </w:t>
            </w:r>
            <w:proofErr w:type="spellStart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sekun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vzdelávania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</w:t>
            </w:r>
            <w:proofErr w:type="spellEnd"/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   v ŠKD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 učiteľa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 pedagóg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A9" w:rsidRPr="001257A4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BA9" w:rsidRPr="00051BA9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</w:pPr>
            <w:r w:rsidRPr="00051B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b) nepedagogickí zamestnanci (detto)</w:t>
            </w:r>
          </w:p>
          <w:tbl>
            <w:tblPr>
              <w:tblW w:w="2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960"/>
            </w:tblGrid>
            <w:tr w:rsidR="00051BA9" w:rsidRPr="00051BA9" w:rsidTr="00051BA9">
              <w:trPr>
                <w:trHeight w:val="402"/>
              </w:trPr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počet</w:t>
                  </w:r>
                </w:p>
              </w:tc>
            </w:tr>
            <w:tr w:rsidR="00051BA9" w:rsidRPr="00051BA9" w:rsidTr="00051BA9">
              <w:trPr>
                <w:trHeight w:val="402"/>
              </w:trPr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školník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051BA9" w:rsidRPr="00051BA9" w:rsidTr="00051BA9">
              <w:trPr>
                <w:trHeight w:val="698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upratovač-</w:t>
                  </w:r>
                  <w:proofErr w:type="spellStart"/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ky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</w:tr>
            <w:tr w:rsidR="00051BA9" w:rsidRPr="00051BA9" w:rsidTr="00051BA9">
              <w:trPr>
                <w:trHeight w:val="698"/>
              </w:trPr>
              <w:tc>
                <w:tcPr>
                  <w:tcW w:w="184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PaM</w:t>
                  </w:r>
                  <w:proofErr w:type="spellEnd"/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, asistentka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51BA9" w:rsidRPr="00051BA9" w:rsidTr="00051BA9">
              <w:trPr>
                <w:trHeight w:val="698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ekonóm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051BA9" w:rsidRPr="00051BA9" w:rsidTr="00051BA9">
              <w:trPr>
                <w:trHeight w:val="698"/>
              </w:trPr>
              <w:tc>
                <w:tcPr>
                  <w:tcW w:w="1840" w:type="dxa"/>
                  <w:shd w:val="clear" w:color="auto" w:fill="auto"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spolu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051BA9" w:rsidRPr="00051BA9" w:rsidRDefault="00051BA9" w:rsidP="00051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051B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</w:tr>
          </w:tbl>
          <w:p w:rsidR="00051BA9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C2BEA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ZAMESTNANCOV  89</w:t>
            </w:r>
          </w:p>
          <w:p w:rsidR="00051BA9" w:rsidRPr="001257A4" w:rsidRDefault="00051BA9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25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Materiálno-technické zabezpečenie:</w:t>
            </w:r>
          </w:p>
          <w:tbl>
            <w:tblPr>
              <w:tblW w:w="4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1540"/>
              <w:gridCol w:w="1460"/>
            </w:tblGrid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           Učebne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Počet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3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učebne (F, CH, Bio,...)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učebne IKT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jazyková učebňa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telocvične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posilňovne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973EE8" w:rsidRPr="00973EE8" w:rsidTr="00973EE8">
              <w:trPr>
                <w:trHeight w:val="33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učebňa techniky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973EE8" w:rsidRPr="00973EE8" w:rsidTr="00973EE8">
              <w:trPr>
                <w:trHeight w:val="338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knižnica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973EE8" w:rsidRPr="00973EE8" w:rsidTr="00973EE8">
              <w:trPr>
                <w:trHeight w:val="315"/>
              </w:trPr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triedy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E8" w:rsidRPr="00973EE8" w:rsidRDefault="00973EE8" w:rsidP="00973E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973E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</w:tr>
          </w:tbl>
          <w:p w:rsidR="00973EE8" w:rsidRPr="001257A4" w:rsidRDefault="00973EE8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C2BEA" w:rsidRPr="001257A4" w:rsidTr="00051BA9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EA" w:rsidRPr="001257A4" w:rsidRDefault="00FC2BEA" w:rsidP="00C5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FC2BEA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Potreba 3 tried – náhradné riešenie: zborovňa, jazyková učebňa, priestor na „zelenej lúke“</w:t>
      </w:r>
    </w:p>
    <w:p w:rsidR="00973EE8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každej triede je interaktívna tabuľa s notebookom, zriadené učebne sú vybavené pomôckami, ktoré sú priebežne dopĺňané.</w:t>
      </w:r>
    </w:p>
    <w:p w:rsidR="00973EE8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4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40"/>
        <w:gridCol w:w="1460"/>
      </w:tblGrid>
      <w:tr w:rsidR="00973EE8" w:rsidRPr="00973EE8" w:rsidTr="00973EE8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EE8" w:rsidRPr="00973EE8" w:rsidRDefault="00973EE8" w:rsidP="0097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E8" w:rsidRPr="00973EE8" w:rsidRDefault="00973EE8" w:rsidP="0097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EE8" w:rsidRPr="00973EE8" w:rsidRDefault="00973EE8" w:rsidP="0097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73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</w:t>
            </w:r>
          </w:p>
        </w:tc>
      </w:tr>
    </w:tbl>
    <w:p w:rsidR="00973EE8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 pavilóne A 11 oddelení, v triedach na zelenej lúke 2.</w:t>
      </w:r>
    </w:p>
    <w:p w:rsidR="00973EE8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3EE8" w:rsidRPr="00FC2BEA" w:rsidRDefault="00973EE8" w:rsidP="00FC2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Stravovanie zabezpečuje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Compass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Groupe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– súkromná výdajná školská jedáleň.</w:t>
      </w:r>
    </w:p>
    <w:p w:rsidR="00582B24" w:rsidRPr="00582B24" w:rsidRDefault="00582B24" w:rsidP="00582B24">
      <w:pPr>
        <w:pStyle w:val="Odsekzoznamu"/>
        <w:rPr>
          <w:rFonts w:asciiTheme="majorHAnsi" w:hAnsiTheme="majorHAnsi" w:cstheme="majorHAnsi"/>
          <w:b/>
          <w:sz w:val="24"/>
          <w:szCs w:val="24"/>
        </w:rPr>
      </w:pPr>
    </w:p>
    <w:p w:rsidR="00582B24" w:rsidRDefault="00CF7ABB" w:rsidP="00582B24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Rôzne</w:t>
      </w:r>
    </w:p>
    <w:p w:rsid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bode 4 vznikla požiadavka zabezpečiť dopravu pre žiakov ZŠ na plaváreň v nákupnom centre Bory. Plaváreň je pre žiakov bezplatná.</w:t>
      </w:r>
    </w:p>
    <w:p w:rsidR="00582B24" w:rsidRP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 minulosti diskutovaná téma rozšírenia časovej dotácie pre telesnú výchovu sa v budúcom školskom roku bude realizovať len v 3. a 4. ročníku. </w:t>
      </w:r>
    </w:p>
    <w:p w:rsidR="00582B24" w:rsidRDefault="00582B24" w:rsidP="00582B24">
      <w:pPr>
        <w:pStyle w:val="Odsekzoznamu"/>
        <w:rPr>
          <w:rFonts w:asciiTheme="majorHAnsi" w:hAnsiTheme="majorHAnsi" w:cstheme="majorHAnsi"/>
          <w:b/>
          <w:sz w:val="24"/>
          <w:szCs w:val="24"/>
        </w:rPr>
      </w:pPr>
    </w:p>
    <w:p w:rsid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582B24">
        <w:rPr>
          <w:rFonts w:asciiTheme="majorHAnsi" w:hAnsiTheme="majorHAnsi" w:cstheme="majorHAnsi"/>
          <w:sz w:val="24"/>
          <w:szCs w:val="24"/>
        </w:rPr>
        <w:t>Tri chýbajúce triedy budú doplnené využitím zborovne, jazykovej učebne a učebne v modulárnej časti škol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582B24">
        <w:rPr>
          <w:rFonts w:asciiTheme="majorHAnsi" w:hAnsiTheme="majorHAnsi" w:cstheme="majorHAnsi"/>
          <w:sz w:val="24"/>
          <w:szCs w:val="24"/>
        </w:rPr>
        <w:t>.</w:t>
      </w:r>
    </w:p>
    <w:p w:rsid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Diskutovaný bol aj návrh preklenúť nedostatok tried do času ukončenia rekonštrukcie zorganizovaním školy v prírode ešte v septembri tohto roku.</w:t>
      </w:r>
    </w:p>
    <w:p w:rsid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Prezentovaný bol takisto využiť ako triedu zasadačku na miestnom úrade, resp. sobášnu miestnosť. Návrhy boli zamietnuté.</w:t>
      </w:r>
    </w:p>
    <w:p w:rsid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Prezentovaný bol takisto návrh na posunutie nástupu </w:t>
      </w:r>
      <w:r w:rsidR="00A670C8">
        <w:rPr>
          <w:rFonts w:asciiTheme="majorHAnsi" w:hAnsiTheme="majorHAnsi" w:cstheme="majorHAnsi"/>
          <w:sz w:val="24"/>
          <w:szCs w:val="24"/>
        </w:rPr>
        <w:t>žiakov MŠ</w:t>
      </w:r>
      <w:r>
        <w:rPr>
          <w:rFonts w:asciiTheme="majorHAnsi" w:hAnsiTheme="majorHAnsi" w:cstheme="majorHAnsi"/>
          <w:sz w:val="24"/>
          <w:szCs w:val="24"/>
        </w:rPr>
        <w:t xml:space="preserve"> až od januára a využitie </w:t>
      </w:r>
      <w:r w:rsidR="00A670C8">
        <w:rPr>
          <w:rFonts w:asciiTheme="majorHAnsi" w:hAnsiTheme="majorHAnsi" w:cstheme="majorHAnsi"/>
          <w:sz w:val="24"/>
          <w:szCs w:val="24"/>
        </w:rPr>
        <w:t>tried MŠ na výučbu ZŠ. Tento návrh takisto nezískal podporu.</w:t>
      </w:r>
    </w:p>
    <w:p w:rsidR="00A670C8" w:rsidRDefault="00A670C8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Takisto bol predložený návrh na dvojzmennú dochádzku do obdobia ukončenia dostavby školy. </w:t>
      </w:r>
    </w:p>
    <w:p w:rsidR="00A670C8" w:rsidRDefault="00A670C8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 učiteľky v MŠ bol prednesený návrh na kompenzáciu vysokej inflácie zriaďovateľom.  Tento návrh bude predložený zriaďovateľovi.</w:t>
      </w:r>
    </w:p>
    <w:p w:rsidR="00A670C8" w:rsidRDefault="00A670C8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Prednesená bola požiadavka na namontovanie klimatizácie na horných poschodiach ZŠ a MŠ. Tento návrh takisto bude predložený zriaďovateľovi. </w:t>
      </w:r>
    </w:p>
    <w:p w:rsidR="00A670C8" w:rsidRDefault="00A670C8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 septembri bude potrebné realizovať voľby nových členov rady školy zastupujúcich rodičov detí z MŠ a ZŠ nakoľko pánom </w:t>
      </w:r>
      <w:proofErr w:type="spellStart"/>
      <w:r>
        <w:rPr>
          <w:rFonts w:asciiTheme="majorHAnsi" w:hAnsiTheme="majorHAnsi" w:cstheme="majorHAnsi"/>
          <w:sz w:val="24"/>
          <w:szCs w:val="24"/>
        </w:rPr>
        <w:t>Šujanovi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 </w:t>
      </w:r>
      <w:proofErr w:type="spellStart"/>
      <w:r>
        <w:rPr>
          <w:rFonts w:asciiTheme="majorHAnsi" w:hAnsiTheme="majorHAnsi" w:cstheme="majorHAnsi"/>
          <w:sz w:val="24"/>
          <w:szCs w:val="24"/>
        </w:rPr>
        <w:t>Bošňákovi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už deti nebudú na príslušných stupňoch ZŠ a MŠ.</w:t>
      </w:r>
    </w:p>
    <w:p w:rsidR="00582B24" w:rsidRPr="00582B24" w:rsidRDefault="00582B24" w:rsidP="00582B24">
      <w:pPr>
        <w:pStyle w:val="Odsekzoznamu"/>
        <w:rPr>
          <w:rFonts w:asciiTheme="majorHAnsi" w:hAnsiTheme="majorHAnsi" w:cstheme="majorHAnsi"/>
          <w:sz w:val="24"/>
          <w:szCs w:val="24"/>
        </w:rPr>
      </w:pPr>
    </w:p>
    <w:p w:rsidR="00A670C8" w:rsidRDefault="00CF7ABB" w:rsidP="00A670C8">
      <w:pPr>
        <w:pStyle w:val="Odsekzoznamu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Záver</w:t>
      </w:r>
    </w:p>
    <w:p w:rsidR="00A670C8" w:rsidRDefault="00A670C8" w:rsidP="00A670C8">
      <w:pPr>
        <w:pStyle w:val="Odsekzoznamu"/>
        <w:rPr>
          <w:rFonts w:asciiTheme="majorHAnsi" w:hAnsiTheme="majorHAnsi" w:cstheme="majorHAnsi"/>
          <w:sz w:val="24"/>
          <w:szCs w:val="24"/>
        </w:rPr>
      </w:pPr>
      <w:r w:rsidRPr="00A670C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 xml:space="preserve">a záver predseda rady školy poďakoval členom rady školy za aktívnu účasť na zasadnutiach počas celého školského roka a za ich iniciatívne návrhy. </w:t>
      </w:r>
    </w:p>
    <w:p w:rsidR="00A670C8" w:rsidRDefault="00A670C8" w:rsidP="00A670C8">
      <w:pPr>
        <w:pStyle w:val="Odsekzoznamu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Predseda rady školy vyzdvihol prácu vedenia školy a všetkých učiteľov, ktorí sa podieľajú na veľmi dobrých výsledkoch školy. Vyjadri</w:t>
      </w:r>
      <w:r w:rsidR="00897236">
        <w:rPr>
          <w:rFonts w:asciiTheme="majorHAnsi" w:hAnsiTheme="majorHAnsi" w:cstheme="majorHAnsi"/>
          <w:sz w:val="24"/>
          <w:szCs w:val="24"/>
        </w:rPr>
        <w:t>l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im za uznanie a poďakovanie. </w:t>
      </w:r>
    </w:p>
    <w:p w:rsidR="001257A4" w:rsidRDefault="001257A4" w:rsidP="00A670C8">
      <w:pPr>
        <w:pStyle w:val="Odsekzoznamu"/>
        <w:rPr>
          <w:rFonts w:asciiTheme="majorHAnsi" w:hAnsiTheme="majorHAnsi" w:cstheme="majorHAnsi"/>
          <w:sz w:val="24"/>
          <w:szCs w:val="24"/>
        </w:rPr>
      </w:pPr>
    </w:p>
    <w:p w:rsidR="006A0072" w:rsidRPr="00586F0F" w:rsidRDefault="006A0072" w:rsidP="006A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86F0F" w:rsidRDefault="00586F0F" w:rsidP="00586F0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31A8C" w:rsidRPr="00F07D69" w:rsidRDefault="00A31A8C" w:rsidP="006A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6668" w:rsidRPr="002E29F6" w:rsidRDefault="005B6668" w:rsidP="00BE20F8">
      <w:pPr>
        <w:rPr>
          <w:rFonts w:ascii="Calibri Light" w:hAnsi="Calibri Light" w:cs="Calibri Light"/>
          <w:b/>
          <w:sz w:val="24"/>
          <w:szCs w:val="24"/>
        </w:rPr>
      </w:pPr>
    </w:p>
    <w:p w:rsidR="005B6668" w:rsidRPr="00973EE8" w:rsidRDefault="005B6668" w:rsidP="005B6668">
      <w:pPr>
        <w:jc w:val="both"/>
        <w:rPr>
          <w:rFonts w:ascii="Times New Roman" w:hAnsi="Times New Roman" w:cs="Times New Roman"/>
          <w:sz w:val="24"/>
          <w:szCs w:val="24"/>
        </w:rPr>
      </w:pPr>
      <w:r w:rsidRPr="00973EE8">
        <w:rPr>
          <w:rFonts w:ascii="Times New Roman" w:hAnsi="Times New Roman" w:cs="Times New Roman"/>
          <w:sz w:val="24"/>
          <w:szCs w:val="24"/>
        </w:rPr>
        <w:t>Bratislava 03.06.2021</w:t>
      </w:r>
    </w:p>
    <w:p w:rsidR="005B6668" w:rsidRPr="00973EE8" w:rsidRDefault="005B6668" w:rsidP="005B6668">
      <w:pPr>
        <w:jc w:val="both"/>
        <w:rPr>
          <w:rFonts w:ascii="Times New Roman" w:hAnsi="Times New Roman" w:cs="Times New Roman"/>
          <w:sz w:val="24"/>
          <w:szCs w:val="24"/>
        </w:rPr>
      </w:pPr>
      <w:r w:rsidRPr="00973EE8">
        <w:rPr>
          <w:rFonts w:ascii="Times New Roman" w:hAnsi="Times New Roman" w:cs="Times New Roman"/>
          <w:sz w:val="24"/>
          <w:szCs w:val="24"/>
        </w:rPr>
        <w:t>Zapísala Ľubica Horváthová.</w:t>
      </w:r>
      <w:r w:rsidR="00BE20F8" w:rsidRPr="00973EE8">
        <w:rPr>
          <w:rFonts w:ascii="Times New Roman" w:hAnsi="Times New Roman" w:cs="Times New Roman"/>
          <w:sz w:val="24"/>
          <w:szCs w:val="24"/>
        </w:rPr>
        <w:tab/>
      </w:r>
      <w:r w:rsidR="00BE20F8" w:rsidRPr="00973EE8">
        <w:rPr>
          <w:rFonts w:ascii="Times New Roman" w:hAnsi="Times New Roman" w:cs="Times New Roman"/>
          <w:sz w:val="24"/>
          <w:szCs w:val="24"/>
        </w:rPr>
        <w:tab/>
      </w:r>
      <w:r w:rsidR="00BE20F8" w:rsidRPr="00973EE8">
        <w:rPr>
          <w:rFonts w:ascii="Times New Roman" w:hAnsi="Times New Roman" w:cs="Times New Roman"/>
          <w:sz w:val="24"/>
          <w:szCs w:val="24"/>
        </w:rPr>
        <w:tab/>
      </w:r>
      <w:r w:rsidR="00BE20F8" w:rsidRPr="00973EE8">
        <w:rPr>
          <w:rFonts w:ascii="Times New Roman" w:hAnsi="Times New Roman" w:cs="Times New Roman"/>
          <w:sz w:val="24"/>
          <w:szCs w:val="24"/>
        </w:rPr>
        <w:tab/>
      </w:r>
      <w:r w:rsidR="00BE20F8" w:rsidRPr="00973EE8">
        <w:rPr>
          <w:rFonts w:ascii="Times New Roman" w:hAnsi="Times New Roman" w:cs="Times New Roman"/>
          <w:sz w:val="24"/>
          <w:szCs w:val="24"/>
        </w:rPr>
        <w:tab/>
        <w:t>Overil Jozef Masarik</w:t>
      </w:r>
    </w:p>
    <w:p w:rsidR="006A0072" w:rsidRPr="006A0072" w:rsidRDefault="006A0072" w:rsidP="006A0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A0072" w:rsidRPr="00E25404" w:rsidRDefault="006A0072" w:rsidP="00513A33">
      <w:pPr>
        <w:rPr>
          <w:rFonts w:asciiTheme="majorHAnsi" w:hAnsiTheme="majorHAnsi" w:cstheme="majorHAnsi"/>
          <w:sz w:val="24"/>
          <w:szCs w:val="24"/>
        </w:rPr>
      </w:pPr>
    </w:p>
    <w:sectPr w:rsidR="006A0072" w:rsidRPr="00E25404" w:rsidSect="0049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4C" w:rsidRDefault="00C66A4C" w:rsidP="00973EE8">
      <w:pPr>
        <w:spacing w:after="0" w:line="240" w:lineRule="auto"/>
      </w:pPr>
      <w:r>
        <w:separator/>
      </w:r>
    </w:p>
  </w:endnote>
  <w:endnote w:type="continuationSeparator" w:id="0">
    <w:p w:rsidR="00C66A4C" w:rsidRDefault="00C66A4C" w:rsidP="0097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18" w:rsidRDefault="00C66A4C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10pt;margin-top:789.45pt;width:18.3pt;height:13.05pt;z-index:-251655168;mso-position-horizontal-relative:page;mso-position-vertical-relative:page" filled="f" stroked="f">
          <v:textbox inset="0,0,0,0">
            <w:txbxContent>
              <w:p w:rsidR="00101E18" w:rsidRDefault="00C66A4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4C" w:rsidRDefault="00C66A4C" w:rsidP="00973EE8">
      <w:pPr>
        <w:spacing w:after="0" w:line="240" w:lineRule="auto"/>
      </w:pPr>
      <w:r>
        <w:separator/>
      </w:r>
    </w:p>
  </w:footnote>
  <w:footnote w:type="continuationSeparator" w:id="0">
    <w:p w:rsidR="00C66A4C" w:rsidRDefault="00C66A4C" w:rsidP="0097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18" w:rsidRDefault="00C66A4C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51439623" wp14:editId="28E38E9D">
          <wp:simplePos x="0" y="0"/>
          <wp:positionH relativeFrom="page">
            <wp:posOffset>1356360</wp:posOffset>
          </wp:positionH>
          <wp:positionV relativeFrom="page">
            <wp:posOffset>256031</wp:posOffset>
          </wp:positionV>
          <wp:extent cx="304800" cy="516635"/>
          <wp:effectExtent l="0" t="0" r="0" b="0"/>
          <wp:wrapNone/>
          <wp:docPr id="4" name="image1.jpeg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" cy="5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3pt;margin-top:33.1pt;width:252.9pt;height:23.5pt;z-index:-251656192;mso-position-horizontal-relative:page;mso-position-vertical-relative:page" filled="f" stroked="f">
          <v:textbox inset="0,0,0,0">
            <w:txbxContent>
              <w:p w:rsidR="00101E18" w:rsidRDefault="00C66A4C">
                <w:pPr>
                  <w:spacing w:before="12"/>
                  <w:ind w:left="144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339966"/>
                    <w:sz w:val="18"/>
                  </w:rPr>
                  <w:t>Základná</w:t>
                </w:r>
                <w:r>
                  <w:rPr>
                    <w:rFonts w:ascii="Times New Roman" w:hAnsi="Times New Roman"/>
                    <w:color w:val="339966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škola</w:t>
                </w:r>
                <w:r>
                  <w:rPr>
                    <w:rFonts w:ascii="Times New Roman" w:hAnsi="Times New Roman"/>
                    <w:color w:val="339966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s</w:t>
                </w:r>
                <w:r>
                  <w:rPr>
                    <w:rFonts w:ascii="Times New Roman" w:hAnsi="Times New Roman"/>
                    <w:color w:val="339966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materskou</w:t>
                </w:r>
                <w:r>
                  <w:rPr>
                    <w:rFonts w:ascii="Times New Roman" w:hAnsi="Times New Roman"/>
                    <w:color w:val="339966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školou,</w:t>
                </w:r>
                <w:r>
                  <w:rPr>
                    <w:rFonts w:ascii="Times New Roman" w:hAnsi="Times New Roman"/>
                    <w:color w:val="339966"/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color w:val="339966"/>
                    <w:sz w:val="18"/>
                  </w:rPr>
                  <w:t>Hargašova</w:t>
                </w:r>
                <w:proofErr w:type="spellEnd"/>
                <w:r>
                  <w:rPr>
                    <w:rFonts w:ascii="Times New Roman" w:hAnsi="Times New Roman"/>
                    <w:color w:val="339966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5,</w:t>
                </w:r>
                <w:r>
                  <w:rPr>
                    <w:rFonts w:ascii="Times New Roman" w:hAnsi="Times New Roman"/>
                    <w:color w:val="339966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841</w:t>
                </w:r>
                <w:r>
                  <w:rPr>
                    <w:rFonts w:ascii="Times New Roman" w:hAnsi="Times New Roman"/>
                    <w:color w:val="339966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z w:val="18"/>
                  </w:rPr>
                  <w:t>06</w:t>
                </w:r>
                <w:r>
                  <w:rPr>
                    <w:rFonts w:ascii="Times New Roman" w:hAnsi="Times New Roman"/>
                    <w:color w:val="339966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color w:val="339966"/>
                    <w:spacing w:val="-2"/>
                    <w:sz w:val="18"/>
                  </w:rPr>
                  <w:t>Bratislava</w:t>
                </w:r>
              </w:p>
              <w:p w:rsidR="00101E18" w:rsidRDefault="00C66A4C">
                <w:pPr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99CC00"/>
                    <w:sz w:val="20"/>
                  </w:rPr>
                  <w:t>Školský</w:t>
                </w:r>
                <w:r>
                  <w:rPr>
                    <w:rFonts w:ascii="Times New Roman" w:hAnsi="Times New Roman"/>
                    <w:color w:val="99CC00"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z w:val="20"/>
                  </w:rPr>
                  <w:t>vzdelávací</w:t>
                </w:r>
                <w:r>
                  <w:rPr>
                    <w:rFonts w:ascii="Times New Roman" w:hAnsi="Times New Roman"/>
                    <w:color w:val="99CC00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z w:val="20"/>
                  </w:rPr>
                  <w:t>program</w:t>
                </w:r>
                <w:r>
                  <w:rPr>
                    <w:rFonts w:ascii="Times New Roman" w:hAnsi="Times New Roman"/>
                    <w:color w:val="99CC00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z w:val="20"/>
                  </w:rPr>
                  <w:t>„SOVIČKA“</w:t>
                </w:r>
                <w:r>
                  <w:rPr>
                    <w:rFonts w:ascii="Times New Roman" w:hAnsi="Times New Roman"/>
                    <w:color w:val="99CC00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z w:val="20"/>
                  </w:rPr>
                  <w:t>-</w:t>
                </w:r>
                <w:r>
                  <w:rPr>
                    <w:rFonts w:ascii="Times New Roman" w:hAnsi="Times New Roman"/>
                    <w:color w:val="99CC00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z w:val="20"/>
                  </w:rPr>
                  <w:t>ISCED1,</w:t>
                </w:r>
                <w:r>
                  <w:rPr>
                    <w:rFonts w:ascii="Times New Roman" w:hAnsi="Times New Roman"/>
                    <w:color w:val="99CC00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color w:val="99CC00"/>
                    <w:spacing w:val="-2"/>
                    <w:sz w:val="20"/>
                  </w:rPr>
                  <w:t>ISCED2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23E"/>
    <w:multiLevelType w:val="hybridMultilevel"/>
    <w:tmpl w:val="E7B80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AB3"/>
    <w:multiLevelType w:val="multilevel"/>
    <w:tmpl w:val="4AD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AC13D9"/>
    <w:multiLevelType w:val="hybridMultilevel"/>
    <w:tmpl w:val="2A0C6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0"/>
    <w:rsid w:val="00015FC1"/>
    <w:rsid w:val="00051BA9"/>
    <w:rsid w:val="000F19D5"/>
    <w:rsid w:val="001257A4"/>
    <w:rsid w:val="00137B00"/>
    <w:rsid w:val="001B0A1C"/>
    <w:rsid w:val="00223E2E"/>
    <w:rsid w:val="002707C8"/>
    <w:rsid w:val="003D4F51"/>
    <w:rsid w:val="004951C0"/>
    <w:rsid w:val="004E09D6"/>
    <w:rsid w:val="00503669"/>
    <w:rsid w:val="00513A33"/>
    <w:rsid w:val="00582B24"/>
    <w:rsid w:val="00586F0F"/>
    <w:rsid w:val="005B6668"/>
    <w:rsid w:val="006A0072"/>
    <w:rsid w:val="006F5853"/>
    <w:rsid w:val="00741793"/>
    <w:rsid w:val="007D6FDF"/>
    <w:rsid w:val="0082517F"/>
    <w:rsid w:val="00847CF0"/>
    <w:rsid w:val="00897236"/>
    <w:rsid w:val="008C0B72"/>
    <w:rsid w:val="0093019D"/>
    <w:rsid w:val="00957545"/>
    <w:rsid w:val="00973EE8"/>
    <w:rsid w:val="00982C46"/>
    <w:rsid w:val="009B61AF"/>
    <w:rsid w:val="00A02C7E"/>
    <w:rsid w:val="00A03547"/>
    <w:rsid w:val="00A25AFF"/>
    <w:rsid w:val="00A31A8C"/>
    <w:rsid w:val="00A45732"/>
    <w:rsid w:val="00A670C8"/>
    <w:rsid w:val="00BE03CB"/>
    <w:rsid w:val="00BE20F8"/>
    <w:rsid w:val="00C23892"/>
    <w:rsid w:val="00C66A4C"/>
    <w:rsid w:val="00CF7ABB"/>
    <w:rsid w:val="00D0730F"/>
    <w:rsid w:val="00D94983"/>
    <w:rsid w:val="00E25404"/>
    <w:rsid w:val="00E91AB1"/>
    <w:rsid w:val="00EB705D"/>
    <w:rsid w:val="00F07D69"/>
    <w:rsid w:val="00F40527"/>
    <w:rsid w:val="00FB7B05"/>
    <w:rsid w:val="00FC15B2"/>
    <w:rsid w:val="00FC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A6D787"/>
  <w15:chartTrackingRefBased/>
  <w15:docId w15:val="{F4220DF0-8399-44DA-9C3C-517D7D04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4179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741793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customStyle="1" w:styleId="yiv7127615520msonormal">
    <w:name w:val="yiv7127615520msonormal"/>
    <w:basedOn w:val="Normlny"/>
    <w:rsid w:val="0074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41793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C2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C2B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BEA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lny"/>
    <w:uiPriority w:val="1"/>
    <w:qFormat/>
    <w:rsid w:val="00FC2B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97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3EE8"/>
  </w:style>
  <w:style w:type="paragraph" w:styleId="Pta">
    <w:name w:val="footer"/>
    <w:basedOn w:val="Normlny"/>
    <w:link w:val="PtaChar"/>
    <w:uiPriority w:val="99"/>
    <w:unhideWhenUsed/>
    <w:rsid w:val="0097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04B0-9C4E-44D1-B7D9-A95624F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2022-07-04T22:28:00Z</dcterms:created>
  <dcterms:modified xsi:type="dcterms:W3CDTF">2022-07-04T22:28:00Z</dcterms:modified>
</cp:coreProperties>
</file>